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3D4AC" w14:textId="2E541B60" w:rsidR="00E8095C" w:rsidRPr="00CF75D9" w:rsidRDefault="00564B88" w:rsidP="00D06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0" w:after="0" w:line="480" w:lineRule="exact"/>
        <w:ind w:firstLine="0"/>
        <w:jc w:val="center"/>
        <w:rPr>
          <w:rFonts w:ascii="標楷體" w:eastAsia="標楷體" w:hAnsi="標楷體"/>
          <w:b/>
          <w:color w:val="000000"/>
          <w:sz w:val="32"/>
        </w:rPr>
      </w:pPr>
      <w:proofErr w:type="gramStart"/>
      <w:r w:rsidRPr="00CF75D9">
        <w:rPr>
          <w:rFonts w:ascii="標楷體" w:eastAsia="標楷體" w:hAnsi="標楷體" w:hint="eastAsia"/>
          <w:b/>
          <w:color w:val="000000"/>
          <w:sz w:val="32"/>
        </w:rPr>
        <w:t>113</w:t>
      </w:r>
      <w:proofErr w:type="gramEnd"/>
      <w:r w:rsidRPr="00CF75D9">
        <w:rPr>
          <w:rFonts w:ascii="標楷體" w:eastAsia="標楷體" w:hAnsi="標楷體" w:hint="eastAsia"/>
          <w:b/>
          <w:color w:val="000000"/>
          <w:sz w:val="32"/>
        </w:rPr>
        <w:t>年度屏東縣政府地方產業創新研發推動計畫（地方型SBIR）</w:t>
      </w:r>
    </w:p>
    <w:p w14:paraId="6BAB06FE" w14:textId="0524B99D" w:rsidR="00CF75D9" w:rsidRPr="00CF75D9" w:rsidRDefault="00CF75D9" w:rsidP="00D06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0" w:after="0" w:line="480" w:lineRule="exact"/>
        <w:ind w:firstLine="0"/>
        <w:jc w:val="center"/>
        <w:rPr>
          <w:rFonts w:ascii="標楷體" w:eastAsia="標楷體" w:hAnsi="標楷體"/>
          <w:color w:val="000000"/>
          <w:sz w:val="36"/>
        </w:rPr>
      </w:pPr>
      <w:r w:rsidRPr="00CF75D9">
        <w:rPr>
          <w:rFonts w:ascii="標楷體" w:eastAsia="標楷體" w:hAnsi="標楷體" w:hint="eastAsia"/>
          <w:b/>
          <w:color w:val="000000"/>
          <w:sz w:val="32"/>
        </w:rPr>
        <w:t>會計管理作業</w:t>
      </w:r>
    </w:p>
    <w:p w14:paraId="27EFDE70" w14:textId="383530DA" w:rsidR="00AC0B19" w:rsidRPr="00AC0B19" w:rsidRDefault="0088425D" w:rsidP="00AC0B19">
      <w:pPr>
        <w:spacing w:beforeLines="50" w:before="180" w:afterLines="20" w:after="72" w:line="240" w:lineRule="auto"/>
        <w:ind w:firstLine="0"/>
        <w:rPr>
          <w:rFonts w:ascii="標楷體" w:eastAsia="標楷體" w:hAnsi="標楷體"/>
          <w:b/>
          <w:sz w:val="24"/>
        </w:rPr>
      </w:pPr>
      <w:r w:rsidRPr="00AC0B19">
        <w:rPr>
          <w:rFonts w:ascii="標楷體" w:eastAsia="標楷體" w:hAnsi="標楷體" w:hint="eastAsia"/>
          <w:b/>
          <w:sz w:val="24"/>
        </w:rPr>
        <w:t>壹、</w:t>
      </w:r>
      <w:r w:rsidR="00AC0B19" w:rsidRPr="00AC0B19">
        <w:rPr>
          <w:rFonts w:ascii="標楷體" w:eastAsia="標楷體" w:hAnsi="標楷體" w:hint="eastAsia"/>
          <w:b/>
          <w:sz w:val="24"/>
        </w:rPr>
        <w:t>經費作業注意事項</w:t>
      </w:r>
    </w:p>
    <w:p w14:paraId="2F702FE0" w14:textId="62F82709" w:rsidR="0088425D" w:rsidRDefault="0088425D" w:rsidP="00540F42">
      <w:pPr>
        <w:spacing w:before="0"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一、</w:t>
      </w:r>
      <w:r w:rsidR="00AC0B19">
        <w:rPr>
          <w:rFonts w:ascii="標楷體" w:eastAsia="標楷體" w:hAnsi="標楷體" w:hint="eastAsia"/>
          <w:sz w:val="24"/>
        </w:rPr>
        <w:t>執行本計畫各項費用之支出應取得合法之原始憑證，其內部憑證應依內部核准程序辦理，並具備本計畫相關人員之</w:t>
      </w:r>
      <w:proofErr w:type="gramStart"/>
      <w:r w:rsidR="00AC0B19">
        <w:rPr>
          <w:rFonts w:ascii="標楷體" w:eastAsia="標楷體" w:hAnsi="標楷體" w:hint="eastAsia"/>
          <w:sz w:val="24"/>
        </w:rPr>
        <w:t>簽暑</w:t>
      </w:r>
      <w:proofErr w:type="gramEnd"/>
      <w:r w:rsidR="00AC0B19">
        <w:rPr>
          <w:rFonts w:ascii="標楷體" w:eastAsia="標楷體" w:hAnsi="標楷體" w:hint="eastAsia"/>
          <w:sz w:val="24"/>
        </w:rPr>
        <w:t>。</w:t>
      </w:r>
    </w:p>
    <w:p w14:paraId="2F8D7716" w14:textId="631A0D91" w:rsidR="00AC0B19" w:rsidRDefault="00AC0B19" w:rsidP="00540F42">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二、本府及專案辦公室相關人員得隨時查閱與本計畫相關文件、單據及</w:t>
      </w:r>
      <w:proofErr w:type="gramStart"/>
      <w:r>
        <w:rPr>
          <w:rFonts w:ascii="標楷體" w:eastAsia="標楷體" w:hAnsi="標楷體" w:hint="eastAsia"/>
          <w:sz w:val="24"/>
        </w:rPr>
        <w:t>帳冊</w:t>
      </w:r>
      <w:proofErr w:type="gramEnd"/>
      <w:r>
        <w:rPr>
          <w:rFonts w:ascii="標楷體" w:eastAsia="標楷體" w:hAnsi="標楷體" w:hint="eastAsia"/>
          <w:sz w:val="24"/>
        </w:rPr>
        <w:t>。</w:t>
      </w:r>
    </w:p>
    <w:p w14:paraId="2CC47D5A" w14:textId="3F2A184F" w:rsidR="00AC0B19" w:rsidRDefault="00AC0B19" w:rsidP="00540F42">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三、計畫執行及經費使用</w:t>
      </w:r>
      <w:r w:rsidR="00071AC1">
        <w:rPr>
          <w:rFonts w:ascii="標楷體" w:eastAsia="標楷體" w:hAnsi="標楷體" w:hint="eastAsia"/>
          <w:sz w:val="24"/>
        </w:rPr>
        <w:t>，有可歸責於受補助之下列情形之</w:t>
      </w:r>
      <w:proofErr w:type="gramStart"/>
      <w:r w:rsidR="00071AC1">
        <w:rPr>
          <w:rFonts w:ascii="標楷體" w:eastAsia="標楷體" w:hAnsi="標楷體" w:hint="eastAsia"/>
          <w:sz w:val="24"/>
        </w:rPr>
        <w:t>一</w:t>
      </w:r>
      <w:proofErr w:type="gramEnd"/>
      <w:r w:rsidR="00071AC1">
        <w:rPr>
          <w:rFonts w:ascii="標楷體" w:eastAsia="標楷體" w:hAnsi="標楷體" w:hint="eastAsia"/>
          <w:sz w:val="24"/>
        </w:rPr>
        <w:t>者，</w:t>
      </w:r>
      <w:bookmarkStart w:id="0" w:name="_Hlk188447840"/>
      <w:proofErr w:type="gramStart"/>
      <w:r w:rsidR="00071AC1">
        <w:rPr>
          <w:rFonts w:ascii="標楷體" w:eastAsia="標楷體" w:hAnsi="標楷體" w:hint="eastAsia"/>
          <w:sz w:val="24"/>
        </w:rPr>
        <w:t>本府得</w:t>
      </w:r>
      <w:proofErr w:type="gramEnd"/>
      <w:r w:rsidR="00071AC1">
        <w:rPr>
          <w:rFonts w:ascii="標楷體" w:eastAsia="標楷體" w:hAnsi="標楷體" w:hint="eastAsia"/>
          <w:sz w:val="24"/>
        </w:rPr>
        <w:t>視情況停止撥付餘款或解除契約，並</w:t>
      </w:r>
      <w:bookmarkStart w:id="1" w:name="_Hlk188447885"/>
      <w:r w:rsidR="00071AC1">
        <w:rPr>
          <w:rFonts w:ascii="標楷體" w:eastAsia="標楷體" w:hAnsi="標楷體" w:hint="eastAsia"/>
          <w:sz w:val="24"/>
        </w:rPr>
        <w:t>追回已撥付之補助經費</w:t>
      </w:r>
      <w:bookmarkEnd w:id="0"/>
      <w:bookmarkEnd w:id="1"/>
      <w:r w:rsidR="00071AC1">
        <w:rPr>
          <w:rFonts w:ascii="標楷體" w:eastAsia="標楷體" w:hAnsi="標楷體" w:hint="eastAsia"/>
          <w:sz w:val="24"/>
        </w:rPr>
        <w:t>。</w:t>
      </w:r>
    </w:p>
    <w:p w14:paraId="2763B3B3" w14:textId="2D990020" w:rsidR="0088425D" w:rsidRDefault="0088425D"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（一）</w:t>
      </w:r>
      <w:r w:rsidR="00071AC1">
        <w:rPr>
          <w:rFonts w:ascii="標楷體" w:eastAsia="標楷體" w:hAnsi="標楷體" w:hint="eastAsia"/>
          <w:sz w:val="24"/>
        </w:rPr>
        <w:t>經費挪移他用。</w:t>
      </w:r>
    </w:p>
    <w:p w14:paraId="61A6877E" w14:textId="629AB4DE" w:rsidR="00071AC1" w:rsidRDefault="00071AC1"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（二）無正當理由停止計畫內工作，或進度嚴重落後。</w:t>
      </w:r>
    </w:p>
    <w:p w14:paraId="3440149A" w14:textId="59A16699" w:rsidR="00071AC1" w:rsidRDefault="00071AC1"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w:t>
      </w:r>
      <w:r w:rsidR="007B50BB">
        <w:rPr>
          <w:rFonts w:ascii="標楷體" w:eastAsia="標楷體" w:hAnsi="標楷體" w:hint="eastAsia"/>
          <w:sz w:val="24"/>
        </w:rPr>
        <w:t>三</w:t>
      </w:r>
      <w:r>
        <w:rPr>
          <w:rFonts w:ascii="標楷體" w:eastAsia="標楷體" w:hAnsi="標楷體" w:hint="eastAsia"/>
          <w:sz w:val="24"/>
        </w:rPr>
        <w:t>）</w:t>
      </w:r>
      <w:r w:rsidR="007B50BB">
        <w:rPr>
          <w:rFonts w:ascii="標楷體" w:eastAsia="標楷體" w:hAnsi="標楷體" w:hint="eastAsia"/>
          <w:sz w:val="24"/>
        </w:rPr>
        <w:t>所進行之工作與計畫書內容有嚴重差異。</w:t>
      </w:r>
    </w:p>
    <w:p w14:paraId="46315B62" w14:textId="13DAFA04" w:rsidR="00071AC1" w:rsidRDefault="00071AC1"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w:t>
      </w:r>
      <w:r w:rsidR="007B50BB">
        <w:rPr>
          <w:rFonts w:ascii="標楷體" w:eastAsia="標楷體" w:hAnsi="標楷體" w:hint="eastAsia"/>
          <w:sz w:val="24"/>
        </w:rPr>
        <w:t>四</w:t>
      </w:r>
      <w:r>
        <w:rPr>
          <w:rFonts w:ascii="標楷體" w:eastAsia="標楷體" w:hAnsi="標楷體" w:hint="eastAsia"/>
          <w:sz w:val="24"/>
        </w:rPr>
        <w:t>）</w:t>
      </w:r>
      <w:r w:rsidR="007B50BB">
        <w:rPr>
          <w:rFonts w:ascii="標楷體" w:eastAsia="標楷體" w:hAnsi="標楷體" w:hint="eastAsia"/>
          <w:sz w:val="24"/>
        </w:rPr>
        <w:t>發生契約內容所訂解除或終止契約之事由。</w:t>
      </w:r>
    </w:p>
    <w:p w14:paraId="06EE8311" w14:textId="6FD42CEA" w:rsidR="00071AC1" w:rsidRDefault="00071AC1"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w:t>
      </w:r>
      <w:r w:rsidR="007B50BB">
        <w:rPr>
          <w:rFonts w:ascii="標楷體" w:eastAsia="標楷體" w:hAnsi="標楷體" w:hint="eastAsia"/>
          <w:sz w:val="24"/>
        </w:rPr>
        <w:t>五</w:t>
      </w:r>
      <w:r>
        <w:rPr>
          <w:rFonts w:ascii="標楷體" w:eastAsia="標楷體" w:hAnsi="標楷體" w:hint="eastAsia"/>
          <w:sz w:val="24"/>
        </w:rPr>
        <w:t>）</w:t>
      </w:r>
      <w:r w:rsidR="007B50BB">
        <w:rPr>
          <w:rFonts w:ascii="標楷體" w:eastAsia="標楷體" w:hAnsi="標楷體" w:hint="eastAsia"/>
          <w:sz w:val="24"/>
        </w:rPr>
        <w:t>有其他違反法令或契約之重大情事，影響計畫之執行者。</w:t>
      </w:r>
    </w:p>
    <w:p w14:paraId="7D97A5DA" w14:textId="3CFEDBBD" w:rsidR="00336769" w:rsidRDefault="00336769" w:rsidP="00540F42">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四、計畫經費查核時，若實際支出之金額超過計畫經費時，受補助廠商不得要求再增加撥付任何款項；</w:t>
      </w:r>
      <w:r w:rsidR="00540F42">
        <w:rPr>
          <w:rFonts w:ascii="標楷體" w:eastAsia="標楷體" w:hAnsi="標楷體" w:hint="eastAsia"/>
          <w:sz w:val="24"/>
        </w:rPr>
        <w:t>如有未達計畫經費時，公司應依</w:t>
      </w:r>
      <w:r w:rsidR="0020169A">
        <w:rPr>
          <w:rFonts w:ascii="標楷體" w:eastAsia="標楷體" w:hAnsi="標楷體" w:hint="eastAsia"/>
          <w:sz w:val="24"/>
        </w:rPr>
        <w:t>本</w:t>
      </w:r>
      <w:r w:rsidR="00540F42">
        <w:rPr>
          <w:rFonts w:ascii="標楷體" w:eastAsia="標楷體" w:hAnsi="標楷體" w:hint="eastAsia"/>
          <w:sz w:val="24"/>
        </w:rPr>
        <w:t>府之要求時限內改善或辦理繳還手續。</w:t>
      </w:r>
    </w:p>
    <w:p w14:paraId="6DF260E7" w14:textId="77DADB90" w:rsidR="00B6526D" w:rsidRDefault="00540F42" w:rsidP="00B6526D">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五、計畫經費如發現有收支不符合規定，補助款超支部分應依通知期限內辦理繳還。</w:t>
      </w:r>
      <w:r w:rsidR="00B6526D">
        <w:rPr>
          <w:rFonts w:ascii="標楷體" w:eastAsia="標楷體" w:hAnsi="標楷體" w:hint="eastAsia"/>
          <w:sz w:val="24"/>
        </w:rPr>
        <w:t>若此情形發生於聯合廠商，主導廠商應負責追回超支部分並繳還</w:t>
      </w:r>
      <w:r w:rsidR="0020169A">
        <w:rPr>
          <w:rFonts w:ascii="標楷體" w:eastAsia="標楷體" w:hAnsi="標楷體" w:hint="eastAsia"/>
          <w:sz w:val="24"/>
        </w:rPr>
        <w:t>本</w:t>
      </w:r>
      <w:r w:rsidR="00B6526D">
        <w:rPr>
          <w:rFonts w:ascii="標楷體" w:eastAsia="標楷體" w:hAnsi="標楷體" w:hint="eastAsia"/>
          <w:sz w:val="24"/>
        </w:rPr>
        <w:t>府（</w:t>
      </w:r>
      <w:r w:rsidR="00B6526D" w:rsidRPr="00B6526D">
        <w:rPr>
          <w:rFonts w:ascii="標楷體" w:eastAsia="標楷體" w:hAnsi="標楷體" w:hint="eastAsia"/>
          <w:sz w:val="24"/>
        </w:rPr>
        <w:t>惟得不待主導廠商逐一追回，而</w:t>
      </w:r>
      <w:proofErr w:type="gramStart"/>
      <w:r w:rsidR="00B6526D" w:rsidRPr="00B6526D">
        <w:rPr>
          <w:rFonts w:ascii="標楷體" w:eastAsia="標楷體" w:hAnsi="標楷體" w:hint="eastAsia"/>
          <w:sz w:val="24"/>
        </w:rPr>
        <w:t>逕</w:t>
      </w:r>
      <w:proofErr w:type="gramEnd"/>
      <w:r w:rsidR="00B6526D" w:rsidRPr="00B6526D">
        <w:rPr>
          <w:rFonts w:ascii="標楷體" w:eastAsia="標楷體" w:hAnsi="標楷體" w:hint="eastAsia"/>
          <w:sz w:val="24"/>
        </w:rPr>
        <w:t>向主導廠商追索全額超支款項</w:t>
      </w:r>
      <w:r w:rsidR="00B6526D">
        <w:rPr>
          <w:rFonts w:ascii="標楷體" w:eastAsia="標楷體" w:hAnsi="標楷體" w:hint="eastAsia"/>
          <w:sz w:val="24"/>
        </w:rPr>
        <w:t>）。主導廠商須依書面通知於期限內改善（</w:t>
      </w:r>
      <w:r w:rsidR="00B6526D" w:rsidRPr="00B6526D">
        <w:rPr>
          <w:rFonts w:ascii="標楷體" w:eastAsia="標楷體" w:hAnsi="標楷體" w:hint="eastAsia"/>
          <w:sz w:val="24"/>
        </w:rPr>
        <w:t>或要求聯合廠商改善完畢</w:t>
      </w:r>
      <w:r w:rsidR="00B6526D">
        <w:rPr>
          <w:rFonts w:ascii="標楷體" w:eastAsia="標楷體" w:hAnsi="標楷體" w:hint="eastAsia"/>
          <w:sz w:val="24"/>
        </w:rPr>
        <w:t>）。</w:t>
      </w:r>
    </w:p>
    <w:p w14:paraId="6A464997" w14:textId="4D1F3B2B" w:rsidR="00B6526D" w:rsidRDefault="00B6526D" w:rsidP="00B6526D">
      <w:pPr>
        <w:spacing w:beforeLines="20" w:before="72" w:after="0" w:line="240" w:lineRule="auto"/>
        <w:ind w:leftChars="50" w:left="620" w:hangingChars="200" w:hanging="480"/>
        <w:jc w:val="both"/>
        <w:rPr>
          <w:rFonts w:ascii="標楷體" w:eastAsia="標楷體" w:hAnsi="標楷體"/>
          <w:sz w:val="24"/>
        </w:rPr>
      </w:pPr>
    </w:p>
    <w:p w14:paraId="422DADB9" w14:textId="77777777" w:rsidR="00B6526D" w:rsidRDefault="00B6526D">
      <w:pPr>
        <w:widowControl/>
        <w:suppressAutoHyphens w:val="0"/>
        <w:autoSpaceDN/>
        <w:spacing w:before="0" w:after="0" w:line="240" w:lineRule="auto"/>
        <w:ind w:firstLine="0"/>
        <w:jc w:val="both"/>
        <w:textAlignment w:val="auto"/>
        <w:rPr>
          <w:rFonts w:ascii="標楷體" w:eastAsia="標楷體" w:hAnsi="標楷體"/>
          <w:sz w:val="24"/>
        </w:rPr>
      </w:pPr>
      <w:r>
        <w:rPr>
          <w:rFonts w:ascii="標楷體" w:eastAsia="標楷體" w:hAnsi="標楷體"/>
          <w:sz w:val="24"/>
        </w:rPr>
        <w:br w:type="page"/>
      </w:r>
    </w:p>
    <w:p w14:paraId="2F724073" w14:textId="25702112" w:rsidR="00B6526D" w:rsidRDefault="005240A2" w:rsidP="005240A2">
      <w:pPr>
        <w:spacing w:beforeLines="50" w:before="180" w:afterLines="20" w:after="72" w:line="240" w:lineRule="auto"/>
        <w:ind w:firstLine="0"/>
        <w:rPr>
          <w:rFonts w:ascii="標楷體" w:eastAsia="標楷體" w:hAnsi="標楷體"/>
          <w:b/>
          <w:sz w:val="24"/>
        </w:rPr>
      </w:pPr>
      <w:r w:rsidRPr="005240A2">
        <w:rPr>
          <w:rFonts w:ascii="標楷體" w:eastAsia="標楷體" w:hAnsi="標楷體" w:hint="eastAsia"/>
          <w:b/>
          <w:sz w:val="24"/>
        </w:rPr>
        <w:lastRenderedPageBreak/>
        <w:t>貳、會計作業流程</w:t>
      </w:r>
    </w:p>
    <w:tbl>
      <w:tblPr>
        <w:tblStyle w:val="a7"/>
        <w:tblW w:w="0" w:type="auto"/>
        <w:tblLook w:val="04A0" w:firstRow="1" w:lastRow="0" w:firstColumn="1" w:lastColumn="0" w:noHBand="0" w:noVBand="1"/>
      </w:tblPr>
      <w:tblGrid>
        <w:gridCol w:w="5665"/>
        <w:gridCol w:w="4071"/>
      </w:tblGrid>
      <w:tr w:rsidR="0065076A" w14:paraId="0EACC050" w14:textId="77777777" w:rsidTr="00D06C23">
        <w:trPr>
          <w:trHeight w:val="8346"/>
        </w:trPr>
        <w:tc>
          <w:tcPr>
            <w:tcW w:w="5665" w:type="dxa"/>
          </w:tcPr>
          <w:p w14:paraId="5DC2FCFA" w14:textId="2E545F92" w:rsidR="0065076A" w:rsidRPr="009A7A5B" w:rsidRDefault="009A7A5B" w:rsidP="009A7A5B">
            <w:pPr>
              <w:spacing w:beforeLines="50" w:before="180" w:afterLines="20" w:after="72" w:line="240" w:lineRule="auto"/>
              <w:ind w:leftChars="50" w:left="140" w:firstLine="0"/>
              <w:rPr>
                <w:rFonts w:ascii="標楷體" w:eastAsia="標楷體" w:hAnsi="標楷體"/>
                <w:sz w:val="24"/>
                <w:u w:val="single"/>
              </w:rPr>
            </w:pPr>
            <w:r>
              <w:rPr>
                <w:noProof/>
              </w:rPr>
              <mc:AlternateContent>
                <mc:Choice Requires="wpg">
                  <w:drawing>
                    <wp:anchor distT="0" distB="0" distL="114300" distR="114300" simplePos="0" relativeHeight="251696128" behindDoc="0" locked="0" layoutInCell="1" allowOverlap="1" wp14:anchorId="5DDA754A" wp14:editId="7AE5C433">
                      <wp:simplePos x="0" y="0"/>
                      <wp:positionH relativeFrom="column">
                        <wp:posOffset>1274445</wp:posOffset>
                      </wp:positionH>
                      <wp:positionV relativeFrom="paragraph">
                        <wp:posOffset>2286412</wp:posOffset>
                      </wp:positionV>
                      <wp:extent cx="783772" cy="332509"/>
                      <wp:effectExtent l="0" t="0" r="54610" b="86995"/>
                      <wp:wrapNone/>
                      <wp:docPr id="40" name="群組 40"/>
                      <wp:cNvGraphicFramePr/>
                      <a:graphic xmlns:a="http://schemas.openxmlformats.org/drawingml/2006/main">
                        <a:graphicData uri="http://schemas.microsoft.com/office/word/2010/wordprocessingGroup">
                          <wpg:wgp>
                            <wpg:cNvGrpSpPr/>
                            <wpg:grpSpPr>
                              <a:xfrm>
                                <a:off x="0" y="0"/>
                                <a:ext cx="783772" cy="332509"/>
                                <a:chOff x="0" y="11876"/>
                                <a:chExt cx="783772" cy="332509"/>
                              </a:xfrm>
                            </wpg:grpSpPr>
                            <wps:wsp>
                              <wps:cNvPr id="41" name="直線單箭頭接點 41"/>
                              <wps:cNvCnPr/>
                              <wps:spPr>
                                <a:xfrm>
                                  <a:off x="0" y="344385"/>
                                  <a:ext cx="783772" cy="0"/>
                                </a:xfrm>
                                <a:prstGeom prst="straightConnector1">
                                  <a:avLst/>
                                </a:prstGeom>
                                <a:ln w="9525">
                                  <a:prstDash val="dash"/>
                                  <a:tailEnd type="triangle"/>
                                </a:ln>
                              </wps:spPr>
                              <wps:style>
                                <a:lnRef idx="1">
                                  <a:schemeClr val="dk1"/>
                                </a:lnRef>
                                <a:fillRef idx="0">
                                  <a:schemeClr val="dk1"/>
                                </a:fillRef>
                                <a:effectRef idx="0">
                                  <a:schemeClr val="dk1"/>
                                </a:effectRef>
                                <a:fontRef idx="minor">
                                  <a:schemeClr val="tx1"/>
                                </a:fontRef>
                              </wps:style>
                              <wps:bodyPr/>
                            </wps:wsp>
                            <wps:wsp>
                              <wps:cNvPr id="42" name="矩形 42"/>
                              <wps:cNvSpPr/>
                              <wps:spPr>
                                <a:xfrm>
                                  <a:off x="35626" y="11876"/>
                                  <a:ext cx="551642" cy="2790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C135FE" w14:textId="2EBC2401"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Pr>
                                        <w:rFonts w:ascii="標楷體" w:eastAsia="標楷體" w:hAnsi="標楷體" w:hint="eastAsia"/>
                                        <w:color w:val="000000" w:themeColor="text1"/>
                                        <w:sz w:val="22"/>
                                      </w:rPr>
                                      <w:t>影印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DDA754A" id="群組 40" o:spid="_x0000_s1026" style="position:absolute;left:0;text-align:left;margin-left:100.35pt;margin-top:180.05pt;width:61.7pt;height:26.2pt;z-index:251696128;mso-height-relative:margin" coordorigin=",118" coordsize="7837,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">
                      <v:shapetype id="_x0000_t32" coordsize="21600,21600" o:spt="32" o:oned="t" path="m,l21600,21600e" filled="f">
                        <v:path arrowok="t" fillok="f" o:connecttype="none"/>
                        <o:lock v:ext="edit" shapetype="t"/>
                      </v:shapetype>
                      <v:shape id="直線單箭頭接點 41" o:spid="_x0000_s1027" type="#_x0000_t32" style="position:absolute;top:3443;width:78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" strokecolor="black [3200]">
                        <v:stroke dashstyle="dash" endarrow="block" joinstyle="miter"/>
                      </v:shape>
                      <v:rect id="矩形 42" o:spid="_x0000_s1028" style="position:absolute;left:356;top:118;width:5516;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" filled="f" stroked="f" strokeweight="1pt">
                        <v:textbox>
                          <w:txbxContent>
                            <w:p w14:paraId="3AC135FE" w14:textId="2EBC2401"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Pr>
                                  <w:rFonts w:ascii="標楷體" w:eastAsia="標楷體" w:hAnsi="標楷體" w:hint="eastAsia"/>
                                  <w:color w:val="000000" w:themeColor="text1"/>
                                  <w:sz w:val="22"/>
                                </w:rPr>
                                <w:t>影印</w:t>
                              </w:r>
                            </w:p>
                          </w:txbxContent>
                        </v:textbox>
                      </v:rect>
                    </v:group>
                  </w:pict>
                </mc:Fallback>
              </mc:AlternateContent>
            </w:r>
            <w:r>
              <w:rPr>
                <w:noProof/>
              </w:rPr>
              <mc:AlternateContent>
                <mc:Choice Requires="wpg">
                  <w:drawing>
                    <wp:anchor distT="0" distB="0" distL="114300" distR="114300" simplePos="0" relativeHeight="251694080" behindDoc="0" locked="0" layoutInCell="1" allowOverlap="1" wp14:anchorId="0C457584" wp14:editId="2694F7BE">
                      <wp:simplePos x="0" y="0"/>
                      <wp:positionH relativeFrom="column">
                        <wp:posOffset>1279063</wp:posOffset>
                      </wp:positionH>
                      <wp:positionV relativeFrom="paragraph">
                        <wp:posOffset>1328437</wp:posOffset>
                      </wp:positionV>
                      <wp:extent cx="783772" cy="332509"/>
                      <wp:effectExtent l="0" t="0" r="54610" b="86995"/>
                      <wp:wrapNone/>
                      <wp:docPr id="39" name="群組 39"/>
                      <wp:cNvGraphicFramePr/>
                      <a:graphic xmlns:a="http://schemas.openxmlformats.org/drawingml/2006/main">
                        <a:graphicData uri="http://schemas.microsoft.com/office/word/2010/wordprocessingGroup">
                          <wpg:wgp>
                            <wpg:cNvGrpSpPr/>
                            <wpg:grpSpPr>
                              <a:xfrm>
                                <a:off x="0" y="0"/>
                                <a:ext cx="783772" cy="332509"/>
                                <a:chOff x="0" y="11876"/>
                                <a:chExt cx="783772" cy="332509"/>
                              </a:xfrm>
                            </wpg:grpSpPr>
                            <wps:wsp>
                              <wps:cNvPr id="33" name="直線單箭頭接點 33"/>
                              <wps:cNvCnPr/>
                              <wps:spPr>
                                <a:xfrm>
                                  <a:off x="0" y="344385"/>
                                  <a:ext cx="783772" cy="0"/>
                                </a:xfrm>
                                <a:prstGeom prst="straightConnector1">
                                  <a:avLst/>
                                </a:prstGeom>
                                <a:ln w="9525">
                                  <a:prstDash val="dash"/>
                                  <a:tailEnd type="triangle"/>
                                </a:ln>
                              </wps:spPr>
                              <wps:style>
                                <a:lnRef idx="1">
                                  <a:schemeClr val="dk1"/>
                                </a:lnRef>
                                <a:fillRef idx="0">
                                  <a:schemeClr val="dk1"/>
                                </a:fillRef>
                                <a:effectRef idx="0">
                                  <a:schemeClr val="dk1"/>
                                </a:effectRef>
                                <a:fontRef idx="minor">
                                  <a:schemeClr val="tx1"/>
                                </a:fontRef>
                              </wps:style>
                              <wps:bodyPr/>
                            </wps:wsp>
                            <wps:wsp>
                              <wps:cNvPr id="34" name="矩形 34"/>
                              <wps:cNvSpPr/>
                              <wps:spPr>
                                <a:xfrm>
                                  <a:off x="35626" y="11876"/>
                                  <a:ext cx="551642" cy="2790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44749" w14:textId="44A66A42"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Pr>
                                        <w:rFonts w:ascii="標楷體" w:eastAsia="標楷體" w:hAnsi="標楷體" w:hint="eastAsia"/>
                                        <w:color w:val="000000" w:themeColor="text1"/>
                                        <w:sz w:val="22"/>
                                      </w:rPr>
                                      <w:t>影印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C457584" id="群組 39" o:spid="_x0000_s1029" style="position:absolute;left:0;text-align:left;margin-left:100.7pt;margin-top:104.6pt;width:61.7pt;height:26.2pt;z-index:251694080;mso-height-relative:margin" coordorigin=",118" coordsize="7837,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">
                      <v:shape id="直線單箭頭接點 33" o:spid="_x0000_s1030" type="#_x0000_t32" style="position:absolute;top:3443;width:78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" strokecolor="black [3200]">
                        <v:stroke dashstyle="dash" endarrow="block" joinstyle="miter"/>
                      </v:shape>
                      <v:rect id="矩形 34" o:spid="_x0000_s1031" style="position:absolute;left:356;top:118;width:5516;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v:textbox>
                          <w:txbxContent>
                            <w:p w14:paraId="74E44749" w14:textId="44A66A42"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Pr>
                                  <w:rFonts w:ascii="標楷體" w:eastAsia="標楷體" w:hAnsi="標楷體" w:hint="eastAsia"/>
                                  <w:color w:val="000000" w:themeColor="text1"/>
                                  <w:sz w:val="22"/>
                                </w:rPr>
                                <w:t>影印</w:t>
                              </w:r>
                            </w:p>
                          </w:txbxContent>
                        </v:textbox>
                      </v:rect>
                    </v:group>
                  </w:pict>
                </mc:Fallback>
              </mc:AlternateContent>
            </w:r>
            <w:r>
              <w:rPr>
                <w:noProof/>
              </w:rPr>
              <mc:AlternateContent>
                <mc:Choice Requires="wps">
                  <w:drawing>
                    <wp:anchor distT="0" distB="0" distL="114300" distR="114300" simplePos="0" relativeHeight="251688960" behindDoc="0" locked="0" layoutInCell="1" allowOverlap="1" wp14:anchorId="002A2ED3" wp14:editId="285A993C">
                      <wp:simplePos x="0" y="0"/>
                      <wp:positionH relativeFrom="column">
                        <wp:posOffset>1314516</wp:posOffset>
                      </wp:positionH>
                      <wp:positionV relativeFrom="paragraph">
                        <wp:posOffset>419957</wp:posOffset>
                      </wp:positionV>
                      <wp:extent cx="551642" cy="279071"/>
                      <wp:effectExtent l="0" t="0" r="0" b="0"/>
                      <wp:wrapNone/>
                      <wp:docPr id="32" name="矩形 32"/>
                      <wp:cNvGraphicFramePr/>
                      <a:graphic xmlns:a="http://schemas.openxmlformats.org/drawingml/2006/main">
                        <a:graphicData uri="http://schemas.microsoft.com/office/word/2010/wordprocessingShape">
                          <wps:wsp>
                            <wps:cNvSpPr/>
                            <wps:spPr>
                              <a:xfrm>
                                <a:off x="0" y="0"/>
                                <a:ext cx="551642" cy="2790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0B207" w14:textId="68CE3CD4"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sidRPr="009A7A5B">
                                    <w:rPr>
                                      <w:rFonts w:ascii="標楷體" w:eastAsia="標楷體" w:hAnsi="標楷體" w:hint="eastAsia"/>
                                      <w:color w:val="000000" w:themeColor="text1"/>
                                      <w:sz w:val="22"/>
                                    </w:rPr>
                                    <w:t>區分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A2ED3" id="矩形 32" o:spid="_x0000_s1032" style="position:absolute;left:0;text-align:left;margin-left:103.5pt;margin-top:33.05pt;width:43.45pt;height:2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" filled="f" stroked="f" strokeweight="1pt">
                      <v:textbox>
                        <w:txbxContent>
                          <w:p w14:paraId="7020B207" w14:textId="68CE3CD4"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sidRPr="009A7A5B">
                              <w:rPr>
                                <w:rFonts w:ascii="標楷體" w:eastAsia="標楷體" w:hAnsi="標楷體" w:hint="eastAsia"/>
                                <w:color w:val="000000" w:themeColor="text1"/>
                                <w:sz w:val="22"/>
                              </w:rPr>
                              <w:t>區分</w:t>
                            </w:r>
                          </w:p>
                        </w:txbxContent>
                      </v:textbox>
                    </v:rect>
                  </w:pict>
                </mc:Fallback>
              </mc:AlternateContent>
            </w:r>
            <w:r>
              <w:rPr>
                <w:rFonts w:ascii="標楷體" w:eastAsia="標楷體" w:hAnsi="標楷體" w:hint="eastAsia"/>
                <w:noProof/>
                <w:sz w:val="24"/>
                <w:u w:val="single"/>
              </w:rPr>
              <mc:AlternateContent>
                <mc:Choice Requires="wps">
                  <w:drawing>
                    <wp:anchor distT="0" distB="0" distL="114300" distR="114300" simplePos="0" relativeHeight="251686912" behindDoc="0" locked="0" layoutInCell="1" allowOverlap="1" wp14:anchorId="7D47458E" wp14:editId="6046E108">
                      <wp:simplePos x="0" y="0"/>
                      <wp:positionH relativeFrom="column">
                        <wp:posOffset>1276985</wp:posOffset>
                      </wp:positionH>
                      <wp:positionV relativeFrom="paragraph">
                        <wp:posOffset>745935</wp:posOffset>
                      </wp:positionV>
                      <wp:extent cx="631124" cy="0"/>
                      <wp:effectExtent l="0" t="76200" r="17145" b="95250"/>
                      <wp:wrapNone/>
                      <wp:docPr id="31" name="直線單箭頭接點 31"/>
                      <wp:cNvGraphicFramePr/>
                      <a:graphic xmlns:a="http://schemas.openxmlformats.org/drawingml/2006/main">
                        <a:graphicData uri="http://schemas.microsoft.com/office/word/2010/wordprocessingShape">
                          <wps:wsp>
                            <wps:cNvCnPr/>
                            <wps:spPr>
                              <a:xfrm>
                                <a:off x="0" y="0"/>
                                <a:ext cx="631124" cy="0"/>
                              </a:xfrm>
                              <a:prstGeom prst="straightConnector1">
                                <a:avLst/>
                              </a:prstGeom>
                              <a:ln w="952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DBD227" id="直線單箭頭接點 31" o:spid="_x0000_s1026" type="#_x0000_t32" style="position:absolute;margin-left:100.55pt;margin-top:58.75pt;width:49.7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" strokecolor="black [3200]">
                      <v:stroke dashstyle="dash" endarrow="block" joinstyle="miter"/>
                    </v:shape>
                  </w:pict>
                </mc:Fallback>
              </mc:AlternateContent>
            </w:r>
            <w:r w:rsidRPr="009A7A5B">
              <w:rPr>
                <w:rFonts w:ascii="標楷體" w:eastAsia="標楷體" w:hAnsi="標楷體" w:hint="eastAsia"/>
                <w:sz w:val="24"/>
                <w:u w:val="single"/>
              </w:rPr>
              <w:t>廠商日常交易事項</w:t>
            </w:r>
            <w:r w:rsidRPr="009A7A5B">
              <w:rPr>
                <w:rFonts w:ascii="標楷體" w:eastAsia="標楷體" w:hAnsi="標楷體" w:hint="eastAsia"/>
                <w:sz w:val="24"/>
              </w:rPr>
              <w:t xml:space="preserve">      </w:t>
            </w:r>
            <w:r>
              <w:rPr>
                <w:rFonts w:ascii="標楷體" w:eastAsia="標楷體" w:hAnsi="標楷體" w:hint="eastAsia"/>
                <w:sz w:val="24"/>
                <w:u w:val="single"/>
              </w:rPr>
              <w:t>與本計畫相關之交易事項</w: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70528" behindDoc="0" locked="0" layoutInCell="1" allowOverlap="1" wp14:anchorId="21F68BB0" wp14:editId="1A33DA28">
                      <wp:simplePos x="0" y="0"/>
                      <wp:positionH relativeFrom="column">
                        <wp:posOffset>117698</wp:posOffset>
                      </wp:positionH>
                      <wp:positionV relativeFrom="paragraph">
                        <wp:posOffset>467360</wp:posOffset>
                      </wp:positionV>
                      <wp:extent cx="1162050" cy="4534535"/>
                      <wp:effectExtent l="0" t="0" r="19050" b="18415"/>
                      <wp:wrapNone/>
                      <wp:docPr id="28" name="群組 28"/>
                      <wp:cNvGraphicFramePr/>
                      <a:graphic xmlns:a="http://schemas.openxmlformats.org/drawingml/2006/main">
                        <a:graphicData uri="http://schemas.microsoft.com/office/word/2010/wordprocessingGroup">
                          <wpg:wgp>
                            <wpg:cNvGrpSpPr/>
                            <wpg:grpSpPr>
                              <a:xfrm>
                                <a:off x="0" y="0"/>
                                <a:ext cx="1162050" cy="4534535"/>
                                <a:chOff x="0" y="-113044"/>
                                <a:chExt cx="1162050" cy="4535699"/>
                              </a:xfrm>
                            </wpg:grpSpPr>
                            <wps:wsp>
                              <wps:cNvPr id="11" name="矩形 11"/>
                              <wps:cNvSpPr/>
                              <wps:spPr>
                                <a:xfrm>
                                  <a:off x="0" y="3994030"/>
                                  <a:ext cx="116205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AE04B" w14:textId="66EC36CB" w:rsidR="00E65047" w:rsidRPr="003A56A4"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編制報表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群組 27"/>
                              <wpg:cNvGrpSpPr/>
                              <wpg:grpSpPr>
                                <a:xfrm>
                                  <a:off x="0" y="-113044"/>
                                  <a:ext cx="1162050" cy="948001"/>
                                  <a:chOff x="0" y="-113044"/>
                                  <a:chExt cx="1162050" cy="948001"/>
                                </a:xfrm>
                              </wpg:grpSpPr>
                              <wps:wsp>
                                <wps:cNvPr id="1" name="矩形 1"/>
                                <wps:cNvSpPr/>
                                <wps:spPr>
                                  <a:xfrm>
                                    <a:off x="0" y="-113044"/>
                                    <a:ext cx="1162050" cy="5416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3373B" w14:textId="7C93615B" w:rsidR="003A56A4" w:rsidRPr="003A56A4" w:rsidRDefault="003A56A4" w:rsidP="003A56A4">
                                      <w:pPr>
                                        <w:spacing w:before="0" w:after="0" w:line="240" w:lineRule="auto"/>
                                        <w:ind w:firstLine="0"/>
                                        <w:jc w:val="center"/>
                                        <w:rPr>
                                          <w:rFonts w:ascii="標楷體" w:eastAsia="標楷體" w:hAnsi="標楷體"/>
                                          <w:color w:val="000000" w:themeColor="text1"/>
                                          <w:sz w:val="24"/>
                                        </w:rPr>
                                      </w:pPr>
                                      <w:r w:rsidRPr="003A56A4">
                                        <w:rPr>
                                          <w:rFonts w:ascii="標楷體" w:eastAsia="標楷體" w:hAnsi="標楷體" w:hint="eastAsia"/>
                                          <w:color w:val="000000" w:themeColor="text1"/>
                                          <w:sz w:val="24"/>
                                        </w:rPr>
                                        <w:t>交易事項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單箭頭接點 12"/>
                                <wps:cNvCnPr/>
                                <wps:spPr>
                                  <a:xfrm>
                                    <a:off x="586596" y="425382"/>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7" name="群組 17"/>
                              <wpg:cNvGrpSpPr/>
                              <wpg:grpSpPr>
                                <a:xfrm>
                                  <a:off x="0" y="852214"/>
                                  <a:ext cx="1162050" cy="951614"/>
                                  <a:chOff x="0" y="6825"/>
                                  <a:chExt cx="1162050" cy="951614"/>
                                </a:xfrm>
                              </wpg:grpSpPr>
                              <wps:wsp>
                                <wps:cNvPr id="6" name="矩形 6"/>
                                <wps:cNvSpPr/>
                                <wps:spPr>
                                  <a:xfrm>
                                    <a:off x="0" y="6825"/>
                                    <a:ext cx="1162050" cy="559858"/>
                                  </a:xfrm>
                                  <a:custGeom>
                                    <a:avLst/>
                                    <a:gdLst>
                                      <a:gd name="connsiteX0" fmla="*/ 0 w 1162050"/>
                                      <a:gd name="connsiteY0" fmla="*/ 0 h 428625"/>
                                      <a:gd name="connsiteX1" fmla="*/ 1162050 w 1162050"/>
                                      <a:gd name="connsiteY1" fmla="*/ 0 h 428625"/>
                                      <a:gd name="connsiteX2" fmla="*/ 1162050 w 1162050"/>
                                      <a:gd name="connsiteY2" fmla="*/ 428625 h 428625"/>
                                      <a:gd name="connsiteX3" fmla="*/ 0 w 1162050"/>
                                      <a:gd name="connsiteY3" fmla="*/ 428625 h 428625"/>
                                      <a:gd name="connsiteX4" fmla="*/ 0 w 1162050"/>
                                      <a:gd name="connsiteY4" fmla="*/ 0 h 428625"/>
                                      <a:gd name="connsiteX0" fmla="*/ 0 w 1162050"/>
                                      <a:gd name="connsiteY0" fmla="*/ 0 h 559858"/>
                                      <a:gd name="connsiteX1" fmla="*/ 1162050 w 1162050"/>
                                      <a:gd name="connsiteY1" fmla="*/ 0 h 559858"/>
                                      <a:gd name="connsiteX2" fmla="*/ 1162050 w 1162050"/>
                                      <a:gd name="connsiteY2" fmla="*/ 428625 h 559858"/>
                                      <a:gd name="connsiteX3" fmla="*/ 0 w 1162050"/>
                                      <a:gd name="connsiteY3" fmla="*/ 428625 h 559858"/>
                                      <a:gd name="connsiteX4" fmla="*/ 0 w 1162050"/>
                                      <a:gd name="connsiteY4" fmla="*/ 0 h 559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9858">
                                        <a:moveTo>
                                          <a:pt x="0" y="0"/>
                                        </a:moveTo>
                                        <a:lnTo>
                                          <a:pt x="1162050" y="0"/>
                                        </a:lnTo>
                                        <a:lnTo>
                                          <a:pt x="1162050" y="428625"/>
                                        </a:lnTo>
                                        <a:cubicBezTo>
                                          <a:pt x="774700" y="428625"/>
                                          <a:pt x="434975" y="723900"/>
                                          <a:pt x="0" y="428625"/>
                                        </a:cubicBez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BE9F0" w14:textId="3933D272" w:rsidR="00CE678D" w:rsidRPr="003A56A4" w:rsidRDefault="00E65047" w:rsidP="00CE678D">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原始憑證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線單箭頭接點 13"/>
                                <wps:cNvCnPr/>
                                <wps:spPr>
                                  <a:xfrm>
                                    <a:off x="581025" y="548864"/>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8" name="群組 18"/>
                              <wpg:cNvGrpSpPr/>
                              <wpg:grpSpPr>
                                <a:xfrm>
                                  <a:off x="0" y="1811547"/>
                                  <a:ext cx="1162050" cy="962025"/>
                                  <a:chOff x="0" y="0"/>
                                  <a:chExt cx="1162050" cy="962025"/>
                                </a:xfrm>
                              </wpg:grpSpPr>
                              <wps:wsp>
                                <wps:cNvPr id="9" name="矩形 6"/>
                                <wps:cNvSpPr/>
                                <wps:spPr>
                                  <a:xfrm>
                                    <a:off x="0" y="0"/>
                                    <a:ext cx="1162050" cy="559858"/>
                                  </a:xfrm>
                                  <a:custGeom>
                                    <a:avLst/>
                                    <a:gdLst>
                                      <a:gd name="connsiteX0" fmla="*/ 0 w 1162050"/>
                                      <a:gd name="connsiteY0" fmla="*/ 0 h 428625"/>
                                      <a:gd name="connsiteX1" fmla="*/ 1162050 w 1162050"/>
                                      <a:gd name="connsiteY1" fmla="*/ 0 h 428625"/>
                                      <a:gd name="connsiteX2" fmla="*/ 1162050 w 1162050"/>
                                      <a:gd name="connsiteY2" fmla="*/ 428625 h 428625"/>
                                      <a:gd name="connsiteX3" fmla="*/ 0 w 1162050"/>
                                      <a:gd name="connsiteY3" fmla="*/ 428625 h 428625"/>
                                      <a:gd name="connsiteX4" fmla="*/ 0 w 1162050"/>
                                      <a:gd name="connsiteY4" fmla="*/ 0 h 428625"/>
                                      <a:gd name="connsiteX0" fmla="*/ 0 w 1162050"/>
                                      <a:gd name="connsiteY0" fmla="*/ 0 h 559858"/>
                                      <a:gd name="connsiteX1" fmla="*/ 1162050 w 1162050"/>
                                      <a:gd name="connsiteY1" fmla="*/ 0 h 559858"/>
                                      <a:gd name="connsiteX2" fmla="*/ 1162050 w 1162050"/>
                                      <a:gd name="connsiteY2" fmla="*/ 428625 h 559858"/>
                                      <a:gd name="connsiteX3" fmla="*/ 0 w 1162050"/>
                                      <a:gd name="connsiteY3" fmla="*/ 428625 h 559858"/>
                                      <a:gd name="connsiteX4" fmla="*/ 0 w 1162050"/>
                                      <a:gd name="connsiteY4" fmla="*/ 0 h 559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9858">
                                        <a:moveTo>
                                          <a:pt x="0" y="0"/>
                                        </a:moveTo>
                                        <a:lnTo>
                                          <a:pt x="1162050" y="0"/>
                                        </a:lnTo>
                                        <a:lnTo>
                                          <a:pt x="1162050" y="428625"/>
                                        </a:lnTo>
                                        <a:cubicBezTo>
                                          <a:pt x="774700" y="428625"/>
                                          <a:pt x="434975" y="723900"/>
                                          <a:pt x="0" y="428625"/>
                                        </a:cubicBez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DB6C8" w14:textId="09A53D65" w:rsidR="00E65047"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記帳憑證</w:t>
                                      </w:r>
                                    </w:p>
                                    <w:p w14:paraId="2330FEF2" w14:textId="2A810D09" w:rsidR="00E65047" w:rsidRPr="00C80E3C" w:rsidRDefault="00E65047" w:rsidP="00E65047">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(傳票</w:t>
                                      </w:r>
                                      <w:r w:rsidRPr="00C80E3C">
                                        <w:rPr>
                                          <w:rFonts w:ascii="標楷體" w:eastAsia="標楷體" w:hAnsi="標楷體"/>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直線單箭頭接點 14"/>
                                <wps:cNvCnPr/>
                                <wps:spPr>
                                  <a:xfrm>
                                    <a:off x="581025" y="55245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9" name="群組 19"/>
                              <wpg:cNvGrpSpPr/>
                              <wpg:grpSpPr>
                                <a:xfrm>
                                  <a:off x="0" y="2777706"/>
                                  <a:ext cx="1162050" cy="1209675"/>
                                  <a:chOff x="0" y="0"/>
                                  <a:chExt cx="1162050" cy="1209675"/>
                                </a:xfrm>
                              </wpg:grpSpPr>
                              <wps:wsp>
                                <wps:cNvPr id="10" name="矩形 10"/>
                                <wps:cNvSpPr/>
                                <wps:spPr>
                                  <a:xfrm>
                                    <a:off x="0" y="0"/>
                                    <a:ext cx="1162050" cy="800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0B8EC" w14:textId="3B66EEF3" w:rsidR="00E65047"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登帳</w:t>
                                      </w:r>
                                    </w:p>
                                    <w:p w14:paraId="76E9C20E" w14:textId="40CD5339" w:rsidR="00E65047" w:rsidRPr="00E65047" w:rsidRDefault="00E65047" w:rsidP="00E65047">
                                      <w:pPr>
                                        <w:spacing w:before="0" w:after="0" w:line="240" w:lineRule="auto"/>
                                        <w:ind w:firstLine="0"/>
                                        <w:jc w:val="center"/>
                                        <w:rPr>
                                          <w:rFonts w:ascii="標楷體" w:eastAsia="標楷體" w:hAnsi="標楷體"/>
                                          <w:color w:val="000000" w:themeColor="text1"/>
                                          <w:sz w:val="20"/>
                                        </w:rPr>
                                      </w:pPr>
                                      <w:r w:rsidRPr="00E65047">
                                        <w:rPr>
                                          <w:rFonts w:ascii="標楷體" w:eastAsia="標楷體" w:hAnsi="標楷體" w:hint="eastAsia"/>
                                          <w:color w:val="000000" w:themeColor="text1"/>
                                          <w:sz w:val="20"/>
                                        </w:rPr>
                                        <w:t>(日記帳、明細</w:t>
                                      </w:r>
                                      <w:proofErr w:type="gramStart"/>
                                      <w:r w:rsidRPr="00E65047">
                                        <w:rPr>
                                          <w:rFonts w:ascii="標楷體" w:eastAsia="標楷體" w:hAnsi="標楷體" w:hint="eastAsia"/>
                                          <w:color w:val="000000" w:themeColor="text1"/>
                                          <w:sz w:val="20"/>
                                        </w:rPr>
                                        <w:t>分類帳</w:t>
                                      </w:r>
                                      <w:proofErr w:type="gramEnd"/>
                                      <w:r w:rsidRPr="00E65047">
                                        <w:rPr>
                                          <w:rFonts w:ascii="標楷體" w:eastAsia="標楷體" w:hAnsi="標楷體" w:hint="eastAsia"/>
                                          <w:color w:val="000000" w:themeColor="text1"/>
                                          <w:sz w:val="20"/>
                                        </w:rPr>
                                        <w:t>及總</w:t>
                                      </w:r>
                                      <w:proofErr w:type="gramStart"/>
                                      <w:r w:rsidRPr="00E65047">
                                        <w:rPr>
                                          <w:rFonts w:ascii="標楷體" w:eastAsia="標楷體" w:hAnsi="標楷體" w:hint="eastAsia"/>
                                          <w:color w:val="000000" w:themeColor="text1"/>
                                          <w:sz w:val="20"/>
                                        </w:rPr>
                                        <w:t>分類帳</w:t>
                                      </w:r>
                                      <w:proofErr w:type="gramEnd"/>
                                      <w:r w:rsidRPr="00E65047">
                                        <w:rPr>
                                          <w:rFonts w:ascii="標楷體" w:eastAsia="標楷體" w:hAnsi="標楷體"/>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單箭頭接點 15"/>
                                <wps:cNvCnPr/>
                                <wps:spPr>
                                  <a:xfrm>
                                    <a:off x="571500" y="80010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21F68BB0" id="群組 28" o:spid="_x0000_s1033" style="position:absolute;left:0;text-align:left;margin-left:9.25pt;margin-top:36.8pt;width:91.5pt;height:357.05pt;z-index:251670528;mso-height-relative:margin" coordorigin=",-1130" coordsize="11620,45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">
                      <v:rect id="矩形 11" o:spid="_x0000_s1034" style="position:absolute;top:39940;width:1162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477AE04B" w14:textId="66EC36CB" w:rsidR="00E65047" w:rsidRPr="003A56A4"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編制報表</w:t>
                              </w:r>
                            </w:p>
                          </w:txbxContent>
                        </v:textbox>
                      </v:rect>
                      <v:group id="群組 27" o:spid="_x0000_s1035" style="position:absolute;top:-1130;width:11620;height:9479" coordorigin=",-1130" coordsize="1162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矩形 1" o:spid="_x0000_s1036" style="position:absolute;top:-1130;width:11620;height:5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1CE3373B" w14:textId="7C93615B" w:rsidR="003A56A4" w:rsidRPr="003A56A4" w:rsidRDefault="003A56A4" w:rsidP="003A56A4">
                                <w:pPr>
                                  <w:spacing w:before="0" w:after="0" w:line="240" w:lineRule="auto"/>
                                  <w:ind w:firstLine="0"/>
                                  <w:jc w:val="center"/>
                                  <w:rPr>
                                    <w:rFonts w:ascii="標楷體" w:eastAsia="標楷體" w:hAnsi="標楷體"/>
                                    <w:color w:val="000000" w:themeColor="text1"/>
                                    <w:sz w:val="24"/>
                                  </w:rPr>
                                </w:pPr>
                                <w:r w:rsidRPr="003A56A4">
                                  <w:rPr>
                                    <w:rFonts w:ascii="標楷體" w:eastAsia="標楷體" w:hAnsi="標楷體" w:hint="eastAsia"/>
                                    <w:color w:val="000000" w:themeColor="text1"/>
                                    <w:sz w:val="24"/>
                                  </w:rPr>
                                  <w:t>交易事項</w:t>
                                </w:r>
                              </w:p>
                            </w:txbxContent>
                          </v:textbox>
                        </v:rect>
                        <v:shape id="直線單箭頭接點 12" o:spid="_x0000_s1037" type="#_x0000_t32" style="position:absolute;left:5865;top:4253;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group>
                      <v:group id="群組 17" o:spid="_x0000_s1038" style="position:absolute;top:8522;width:11620;height:9516" coordorigin=",68" coordsize="11620,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矩形 6" o:spid="_x0000_s1039" style="position:absolute;top:68;width:11620;height:5598;visibility:visible;mso-wrap-style:square;v-text-anchor:middle" coordsize="1162050,559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" adj="-11796480,,5400" path="m,l1162050,r,428625c774700,428625,434975,723900,,428625l,xe" filled="f" strokecolor="black [3213]" strokeweight="1pt">
                          <v:stroke joinstyle="miter"/>
                          <v:formulas/>
                          <v:path arrowok="t" o:connecttype="custom" o:connectlocs="0,0;1162050,0;1162050,428625;0,428625;0,0" o:connectangles="0,0,0,0,0" textboxrect="0,0,1162050,559858"/>
                          <v:textbox>
                            <w:txbxContent>
                              <w:p w14:paraId="194BE9F0" w14:textId="3933D272" w:rsidR="00CE678D" w:rsidRPr="003A56A4" w:rsidRDefault="00E65047" w:rsidP="00CE678D">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原始憑證</w:t>
                                </w:r>
                              </w:p>
                            </w:txbxContent>
                          </v:textbox>
                        </v:shape>
                        <v:shape id="直線單箭頭接點 13" o:spid="_x0000_s1040" type="#_x0000_t32" style="position:absolute;left:5810;top:5488;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group>
                      <v:group id="群組 18" o:spid="_x0000_s1041" style="position:absolute;top:18115;width:11620;height:9620" coordsize="11620,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矩形 6" o:spid="_x0000_s1042" style="position:absolute;width:11620;height:5598;visibility:visible;mso-wrap-style:square;v-text-anchor:middle" coordsize="1162050,559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" adj="-11796480,,5400" path="m,l1162050,r,428625c774700,428625,434975,723900,,428625l,xe" filled="f" strokecolor="black [3213]" strokeweight="1pt">
                          <v:stroke joinstyle="miter"/>
                          <v:formulas/>
                          <v:path arrowok="t" o:connecttype="custom" o:connectlocs="0,0;1162050,0;1162050,428625;0,428625;0,0" o:connectangles="0,0,0,0,0" textboxrect="0,0,1162050,559858"/>
                          <v:textbox>
                            <w:txbxContent>
                              <w:p w14:paraId="5CBDB6C8" w14:textId="09A53D65" w:rsidR="00E65047"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記帳憑證</w:t>
                                </w:r>
                              </w:p>
                              <w:p w14:paraId="2330FEF2" w14:textId="2A810D09" w:rsidR="00E65047" w:rsidRPr="00C80E3C" w:rsidRDefault="00E65047" w:rsidP="00E65047">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(傳票</w:t>
                                </w:r>
                                <w:r w:rsidRPr="00C80E3C">
                                  <w:rPr>
                                    <w:rFonts w:ascii="標楷體" w:eastAsia="標楷體" w:hAnsi="標楷體"/>
                                    <w:color w:val="000000" w:themeColor="text1"/>
                                    <w:sz w:val="22"/>
                                  </w:rPr>
                                  <w:t>)</w:t>
                                </w:r>
                              </w:p>
                            </w:txbxContent>
                          </v:textbox>
                        </v:shape>
                        <v:shape id="直線單箭頭接點 14" o:spid="_x0000_s1043" type="#_x0000_t32" style="position:absolute;left:5810;top:552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group>
                      <v:group id="群組 19" o:spid="_x0000_s1044" style="position:absolute;top:27777;width:11620;height:12096" coordsize="11620,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矩形 10" o:spid="_x0000_s1045" style="position:absolute;width:11620;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65F0B8EC" w14:textId="3B66EEF3" w:rsidR="00E65047"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登帳</w:t>
                                </w:r>
                              </w:p>
                              <w:p w14:paraId="76E9C20E" w14:textId="40CD5339" w:rsidR="00E65047" w:rsidRPr="00E65047" w:rsidRDefault="00E65047" w:rsidP="00E65047">
                                <w:pPr>
                                  <w:spacing w:before="0" w:after="0" w:line="240" w:lineRule="auto"/>
                                  <w:ind w:firstLine="0"/>
                                  <w:jc w:val="center"/>
                                  <w:rPr>
                                    <w:rFonts w:ascii="標楷體" w:eastAsia="標楷體" w:hAnsi="標楷體"/>
                                    <w:color w:val="000000" w:themeColor="text1"/>
                                    <w:sz w:val="20"/>
                                  </w:rPr>
                                </w:pPr>
                                <w:r w:rsidRPr="00E65047">
                                  <w:rPr>
                                    <w:rFonts w:ascii="標楷體" w:eastAsia="標楷體" w:hAnsi="標楷體" w:hint="eastAsia"/>
                                    <w:color w:val="000000" w:themeColor="text1"/>
                                    <w:sz w:val="20"/>
                                  </w:rPr>
                                  <w:t>(日記帳、明細</w:t>
                                </w:r>
                                <w:proofErr w:type="gramStart"/>
                                <w:r w:rsidRPr="00E65047">
                                  <w:rPr>
                                    <w:rFonts w:ascii="標楷體" w:eastAsia="標楷體" w:hAnsi="標楷體" w:hint="eastAsia"/>
                                    <w:color w:val="000000" w:themeColor="text1"/>
                                    <w:sz w:val="20"/>
                                  </w:rPr>
                                  <w:t>分類帳</w:t>
                                </w:r>
                                <w:proofErr w:type="gramEnd"/>
                                <w:r w:rsidRPr="00E65047">
                                  <w:rPr>
                                    <w:rFonts w:ascii="標楷體" w:eastAsia="標楷體" w:hAnsi="標楷體" w:hint="eastAsia"/>
                                    <w:color w:val="000000" w:themeColor="text1"/>
                                    <w:sz w:val="20"/>
                                  </w:rPr>
                                  <w:t>及總</w:t>
                                </w:r>
                                <w:proofErr w:type="gramStart"/>
                                <w:r w:rsidRPr="00E65047">
                                  <w:rPr>
                                    <w:rFonts w:ascii="標楷體" w:eastAsia="標楷體" w:hAnsi="標楷體" w:hint="eastAsia"/>
                                    <w:color w:val="000000" w:themeColor="text1"/>
                                    <w:sz w:val="20"/>
                                  </w:rPr>
                                  <w:t>分類帳</w:t>
                                </w:r>
                                <w:proofErr w:type="gramEnd"/>
                                <w:r w:rsidRPr="00E65047">
                                  <w:rPr>
                                    <w:rFonts w:ascii="標楷體" w:eastAsia="標楷體" w:hAnsi="標楷體"/>
                                    <w:color w:val="000000" w:themeColor="text1"/>
                                    <w:sz w:val="20"/>
                                  </w:rPr>
                                  <w:t>)</w:t>
                                </w:r>
                              </w:p>
                            </w:txbxContent>
                          </v:textbox>
                        </v:rect>
                        <v:shape id="直線單箭頭接點 15" o:spid="_x0000_s1046" type="#_x0000_t32" style="position:absolute;left:5715;top:8001;width:0;height:4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group>
                    </v:group>
                  </w:pict>
                </mc:Fallback>
              </mc:AlternateConten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83840" behindDoc="0" locked="0" layoutInCell="1" allowOverlap="1" wp14:anchorId="3587B9BE" wp14:editId="5244F9BC">
                      <wp:simplePos x="0" y="0"/>
                      <wp:positionH relativeFrom="column">
                        <wp:posOffset>2062835</wp:posOffset>
                      </wp:positionH>
                      <wp:positionV relativeFrom="paragraph">
                        <wp:posOffset>3357483</wp:posOffset>
                      </wp:positionV>
                      <wp:extent cx="1162050" cy="1205371"/>
                      <wp:effectExtent l="0" t="0" r="19050" b="52070"/>
                      <wp:wrapNone/>
                      <wp:docPr id="23" name="群組 23"/>
                      <wp:cNvGraphicFramePr/>
                      <a:graphic xmlns:a="http://schemas.openxmlformats.org/drawingml/2006/main">
                        <a:graphicData uri="http://schemas.microsoft.com/office/word/2010/wordprocessingGroup">
                          <wpg:wgp>
                            <wpg:cNvGrpSpPr/>
                            <wpg:grpSpPr>
                              <a:xfrm>
                                <a:off x="0" y="0"/>
                                <a:ext cx="1162050" cy="1205371"/>
                                <a:chOff x="0" y="4304"/>
                                <a:chExt cx="1162050" cy="1205371"/>
                              </a:xfrm>
                            </wpg:grpSpPr>
                            <wps:wsp>
                              <wps:cNvPr id="24" name="矩形 24"/>
                              <wps:cNvSpPr/>
                              <wps:spPr>
                                <a:xfrm>
                                  <a:off x="0" y="4304"/>
                                  <a:ext cx="1162050" cy="7957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91032" w14:textId="77777777"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登帳</w:t>
                                    </w:r>
                                  </w:p>
                                  <w:p w14:paraId="561F1592" w14:textId="5FE2901B" w:rsidR="00C80E3C" w:rsidRPr="00E65047" w:rsidRDefault="00C80E3C" w:rsidP="00C80E3C">
                                    <w:pPr>
                                      <w:spacing w:before="0" w:after="0" w:line="240" w:lineRule="auto"/>
                                      <w:ind w:firstLine="0"/>
                                      <w:jc w:val="center"/>
                                      <w:rPr>
                                        <w:rFonts w:ascii="標楷體" w:eastAsia="標楷體" w:hAnsi="標楷體"/>
                                        <w:color w:val="000000" w:themeColor="text1"/>
                                        <w:sz w:val="20"/>
                                      </w:rPr>
                                    </w:pPr>
                                    <w:r w:rsidRPr="00E65047">
                                      <w:rPr>
                                        <w:rFonts w:ascii="標楷體" w:eastAsia="標楷體" w:hAnsi="標楷體" w:hint="eastAsia"/>
                                        <w:color w:val="000000" w:themeColor="text1"/>
                                        <w:sz w:val="20"/>
                                      </w:rPr>
                                      <w:t>(</w:t>
                                    </w:r>
                                    <w:r>
                                      <w:rPr>
                                        <w:rFonts w:ascii="標楷體" w:eastAsia="標楷體" w:hAnsi="標楷體" w:hint="eastAsia"/>
                                        <w:color w:val="000000" w:themeColor="text1"/>
                                        <w:sz w:val="20"/>
                                      </w:rPr>
                                      <w:t>專案計畫明細</w:t>
                                    </w:r>
                                    <w:proofErr w:type="gramStart"/>
                                    <w:r>
                                      <w:rPr>
                                        <w:rFonts w:ascii="標楷體" w:eastAsia="標楷體" w:hAnsi="標楷體" w:hint="eastAsia"/>
                                        <w:color w:val="000000" w:themeColor="text1"/>
                                        <w:sz w:val="20"/>
                                      </w:rPr>
                                      <w:t>專帳</w:t>
                                    </w:r>
                                    <w:proofErr w:type="gramEnd"/>
                                    <w:r w:rsidRPr="00E65047">
                                      <w:rPr>
                                        <w:rFonts w:ascii="標楷體" w:eastAsia="標楷體" w:hAnsi="標楷體"/>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直線單箭頭接點 25"/>
                              <wps:cNvCnPr/>
                              <wps:spPr>
                                <a:xfrm>
                                  <a:off x="571500" y="80010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587B9BE" id="群組 23" o:spid="_x0000_s1047" style="position:absolute;left:0;text-align:left;margin-left:162.45pt;margin-top:264.35pt;width:91.5pt;height:94.9pt;z-index:251683840" coordorigin=",43" coordsize="11620,1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">
                      <v:rect id="矩形 24" o:spid="_x0000_s1048" style="position:absolute;top:43;width:11620;height:7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textbox>
                          <w:txbxContent>
                            <w:p w14:paraId="26E91032" w14:textId="77777777"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登帳</w:t>
                              </w:r>
                            </w:p>
                            <w:p w14:paraId="561F1592" w14:textId="5FE2901B" w:rsidR="00C80E3C" w:rsidRPr="00E65047" w:rsidRDefault="00C80E3C" w:rsidP="00C80E3C">
                              <w:pPr>
                                <w:spacing w:before="0" w:after="0" w:line="240" w:lineRule="auto"/>
                                <w:ind w:firstLine="0"/>
                                <w:jc w:val="center"/>
                                <w:rPr>
                                  <w:rFonts w:ascii="標楷體" w:eastAsia="標楷體" w:hAnsi="標楷體"/>
                                  <w:color w:val="000000" w:themeColor="text1"/>
                                  <w:sz w:val="20"/>
                                </w:rPr>
                              </w:pPr>
                              <w:r w:rsidRPr="00E65047">
                                <w:rPr>
                                  <w:rFonts w:ascii="標楷體" w:eastAsia="標楷體" w:hAnsi="標楷體" w:hint="eastAsia"/>
                                  <w:color w:val="000000" w:themeColor="text1"/>
                                  <w:sz w:val="20"/>
                                </w:rPr>
                                <w:t>(</w:t>
                              </w:r>
                              <w:r>
                                <w:rPr>
                                  <w:rFonts w:ascii="標楷體" w:eastAsia="標楷體" w:hAnsi="標楷體" w:hint="eastAsia"/>
                                  <w:color w:val="000000" w:themeColor="text1"/>
                                  <w:sz w:val="20"/>
                                </w:rPr>
                                <w:t>專案計畫明細</w:t>
                              </w:r>
                              <w:proofErr w:type="gramStart"/>
                              <w:r>
                                <w:rPr>
                                  <w:rFonts w:ascii="標楷體" w:eastAsia="標楷體" w:hAnsi="標楷體" w:hint="eastAsia"/>
                                  <w:color w:val="000000" w:themeColor="text1"/>
                                  <w:sz w:val="20"/>
                                </w:rPr>
                                <w:t>專帳</w:t>
                              </w:r>
                              <w:proofErr w:type="gramEnd"/>
                              <w:r w:rsidRPr="00E65047">
                                <w:rPr>
                                  <w:rFonts w:ascii="標楷體" w:eastAsia="標楷體" w:hAnsi="標楷體"/>
                                  <w:color w:val="000000" w:themeColor="text1"/>
                                  <w:sz w:val="20"/>
                                </w:rPr>
                                <w:t>)</w:t>
                              </w:r>
                            </w:p>
                          </w:txbxContent>
                        </v:textbox>
                      </v:rect>
                      <v:shape id="直線單箭頭接點 25" o:spid="_x0000_s1049" type="#_x0000_t32" style="position:absolute;left:5715;top:8001;width:0;height:4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group>
                  </w:pict>
                </mc:Fallback>
              </mc:AlternateContent>
            </w:r>
            <w:r w:rsidR="00C80E3C" w:rsidRPr="009A7A5B">
              <w:rPr>
                <w:rFonts w:ascii="標楷體" w:eastAsia="標楷體" w:hAnsi="標楷體" w:hint="eastAsia"/>
                <w:noProof/>
                <w:sz w:val="24"/>
                <w:u w:val="single"/>
              </w:rPr>
              <mc:AlternateContent>
                <mc:Choice Requires="wps">
                  <w:drawing>
                    <wp:anchor distT="0" distB="0" distL="114300" distR="114300" simplePos="0" relativeHeight="251685888" behindDoc="0" locked="0" layoutInCell="1" allowOverlap="1" wp14:anchorId="37D369BA" wp14:editId="3B2D8CE5">
                      <wp:simplePos x="0" y="0"/>
                      <wp:positionH relativeFrom="column">
                        <wp:posOffset>2061845</wp:posOffset>
                      </wp:positionH>
                      <wp:positionV relativeFrom="paragraph">
                        <wp:posOffset>4576033</wp:posOffset>
                      </wp:positionV>
                      <wp:extent cx="1162050" cy="547370"/>
                      <wp:effectExtent l="0" t="0" r="19050" b="24130"/>
                      <wp:wrapNone/>
                      <wp:docPr id="26" name="矩形 26"/>
                      <wp:cNvGraphicFramePr/>
                      <a:graphic xmlns:a="http://schemas.openxmlformats.org/drawingml/2006/main">
                        <a:graphicData uri="http://schemas.microsoft.com/office/word/2010/wordprocessingShape">
                          <wps:wsp>
                            <wps:cNvSpPr/>
                            <wps:spPr>
                              <a:xfrm>
                                <a:off x="0" y="0"/>
                                <a:ext cx="1162050"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334AF4" w14:textId="25A0DE38" w:rsidR="00C80E3C" w:rsidRPr="003A56A4" w:rsidRDefault="00C80E3C" w:rsidP="00C80E3C">
                                  <w:pPr>
                                    <w:spacing w:before="0" w:after="0" w:line="240" w:lineRule="auto"/>
                                    <w:ind w:firstLine="0"/>
                                    <w:jc w:val="center"/>
                                    <w:rPr>
                                      <w:rFonts w:ascii="標楷體" w:eastAsia="標楷體" w:hAnsi="標楷體"/>
                                      <w:color w:val="000000" w:themeColor="text1"/>
                                      <w:sz w:val="24"/>
                                    </w:rPr>
                                  </w:pPr>
                                  <w:proofErr w:type="gramStart"/>
                                  <w:r>
                                    <w:rPr>
                                      <w:rFonts w:ascii="標楷體" w:eastAsia="標楷體" w:hAnsi="標楷體" w:hint="eastAsia"/>
                                      <w:color w:val="000000" w:themeColor="text1"/>
                                      <w:sz w:val="24"/>
                                    </w:rPr>
                                    <w:t>編制月表</w:t>
                                  </w:r>
                                  <w:proofErr w:type="gramEnd"/>
                                  <w:r>
                                    <w:rPr>
                                      <w:rFonts w:ascii="標楷體" w:eastAsia="標楷體" w:hAnsi="標楷體" w:hint="eastAsia"/>
                                      <w:color w:val="000000" w:themeColor="text1"/>
                                      <w:sz w:val="24"/>
                                    </w:rPr>
                                    <w:t>、各期報告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369BA" id="矩形 26" o:spid="_x0000_s1050" style="position:absolute;left:0;text-align:left;margin-left:162.35pt;margin-top:360.3pt;width:91.5pt;height:43.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" filled="f" strokecolor="black [3213]" strokeweight="1pt">
                      <v:textbox>
                        <w:txbxContent>
                          <w:p w14:paraId="22334AF4" w14:textId="25A0DE38" w:rsidR="00C80E3C" w:rsidRPr="003A56A4" w:rsidRDefault="00C80E3C" w:rsidP="00C80E3C">
                            <w:pPr>
                              <w:spacing w:before="0" w:after="0" w:line="240" w:lineRule="auto"/>
                              <w:ind w:firstLine="0"/>
                              <w:jc w:val="center"/>
                              <w:rPr>
                                <w:rFonts w:ascii="標楷體" w:eastAsia="標楷體" w:hAnsi="標楷體"/>
                                <w:color w:val="000000" w:themeColor="text1"/>
                                <w:sz w:val="24"/>
                              </w:rPr>
                            </w:pPr>
                            <w:proofErr w:type="gramStart"/>
                            <w:r>
                              <w:rPr>
                                <w:rFonts w:ascii="標楷體" w:eastAsia="標楷體" w:hAnsi="標楷體" w:hint="eastAsia"/>
                                <w:color w:val="000000" w:themeColor="text1"/>
                                <w:sz w:val="24"/>
                              </w:rPr>
                              <w:t>編制月表</w:t>
                            </w:r>
                            <w:proofErr w:type="gramEnd"/>
                            <w:r>
                              <w:rPr>
                                <w:rFonts w:ascii="標楷體" w:eastAsia="標楷體" w:hAnsi="標楷體" w:hint="eastAsia"/>
                                <w:color w:val="000000" w:themeColor="text1"/>
                                <w:sz w:val="24"/>
                              </w:rPr>
                              <w:t>、各期報告</w:t>
                            </w:r>
                          </w:p>
                        </w:txbxContent>
                      </v:textbox>
                    </v:rect>
                  </w:pict>
                </mc:Fallback>
              </mc:AlternateConten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81792" behindDoc="0" locked="0" layoutInCell="1" allowOverlap="1" wp14:anchorId="4E97292E" wp14:editId="5D8300BC">
                      <wp:simplePos x="0" y="0"/>
                      <wp:positionH relativeFrom="column">
                        <wp:posOffset>2060575</wp:posOffset>
                      </wp:positionH>
                      <wp:positionV relativeFrom="paragraph">
                        <wp:posOffset>2391187</wp:posOffset>
                      </wp:positionV>
                      <wp:extent cx="1162050" cy="962025"/>
                      <wp:effectExtent l="0" t="0" r="19050" b="47625"/>
                      <wp:wrapNone/>
                      <wp:docPr id="20" name="群組 20"/>
                      <wp:cNvGraphicFramePr/>
                      <a:graphic xmlns:a="http://schemas.openxmlformats.org/drawingml/2006/main">
                        <a:graphicData uri="http://schemas.microsoft.com/office/word/2010/wordprocessingGroup">
                          <wpg:wgp>
                            <wpg:cNvGrpSpPr/>
                            <wpg:grpSpPr>
                              <a:xfrm>
                                <a:off x="0" y="0"/>
                                <a:ext cx="1162050" cy="962025"/>
                                <a:chOff x="0" y="0"/>
                                <a:chExt cx="1162050" cy="962025"/>
                              </a:xfrm>
                            </wpg:grpSpPr>
                            <wps:wsp>
                              <wps:cNvPr id="21" name="矩形 6"/>
                              <wps:cNvSpPr/>
                              <wps:spPr>
                                <a:xfrm>
                                  <a:off x="0" y="0"/>
                                  <a:ext cx="1162050" cy="559858"/>
                                </a:xfrm>
                                <a:custGeom>
                                  <a:avLst/>
                                  <a:gdLst>
                                    <a:gd name="connsiteX0" fmla="*/ 0 w 1162050"/>
                                    <a:gd name="connsiteY0" fmla="*/ 0 h 428625"/>
                                    <a:gd name="connsiteX1" fmla="*/ 1162050 w 1162050"/>
                                    <a:gd name="connsiteY1" fmla="*/ 0 h 428625"/>
                                    <a:gd name="connsiteX2" fmla="*/ 1162050 w 1162050"/>
                                    <a:gd name="connsiteY2" fmla="*/ 428625 h 428625"/>
                                    <a:gd name="connsiteX3" fmla="*/ 0 w 1162050"/>
                                    <a:gd name="connsiteY3" fmla="*/ 428625 h 428625"/>
                                    <a:gd name="connsiteX4" fmla="*/ 0 w 1162050"/>
                                    <a:gd name="connsiteY4" fmla="*/ 0 h 428625"/>
                                    <a:gd name="connsiteX0" fmla="*/ 0 w 1162050"/>
                                    <a:gd name="connsiteY0" fmla="*/ 0 h 559858"/>
                                    <a:gd name="connsiteX1" fmla="*/ 1162050 w 1162050"/>
                                    <a:gd name="connsiteY1" fmla="*/ 0 h 559858"/>
                                    <a:gd name="connsiteX2" fmla="*/ 1162050 w 1162050"/>
                                    <a:gd name="connsiteY2" fmla="*/ 428625 h 559858"/>
                                    <a:gd name="connsiteX3" fmla="*/ 0 w 1162050"/>
                                    <a:gd name="connsiteY3" fmla="*/ 428625 h 559858"/>
                                    <a:gd name="connsiteX4" fmla="*/ 0 w 1162050"/>
                                    <a:gd name="connsiteY4" fmla="*/ 0 h 559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9858">
                                      <a:moveTo>
                                        <a:pt x="0" y="0"/>
                                      </a:moveTo>
                                      <a:lnTo>
                                        <a:pt x="1162050" y="0"/>
                                      </a:lnTo>
                                      <a:lnTo>
                                        <a:pt x="1162050" y="428625"/>
                                      </a:lnTo>
                                      <a:cubicBezTo>
                                        <a:pt x="774700" y="428625"/>
                                        <a:pt x="434975" y="723900"/>
                                        <a:pt x="0" y="428625"/>
                                      </a:cubicBez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6ED02D" w14:textId="77777777"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記帳憑證</w:t>
                                    </w:r>
                                  </w:p>
                                  <w:p w14:paraId="78350C63" w14:textId="0833C7C3" w:rsidR="00C80E3C" w:rsidRPr="00C80E3C" w:rsidRDefault="00C80E3C" w:rsidP="00C80E3C">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(傳票影本</w:t>
                                    </w:r>
                                    <w:r w:rsidRPr="00C80E3C">
                                      <w:rPr>
                                        <w:rFonts w:ascii="標楷體" w:eastAsia="標楷體" w:hAnsi="標楷體"/>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線單箭頭接點 22"/>
                              <wps:cNvCnPr/>
                              <wps:spPr>
                                <a:xfrm>
                                  <a:off x="581025" y="55245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E97292E" id="群組 20" o:spid="_x0000_s1051" style="position:absolute;left:0;text-align:left;margin-left:162.25pt;margin-top:188.3pt;width:91.5pt;height:75.75pt;z-index:251681792" coordsize="1162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">
                      <v:shape id="矩形 6" o:spid="_x0000_s1052" style="position:absolute;width:11620;height:5598;visibility:visible;mso-wrap-style:square;v-text-anchor:middle" coordsize="1162050,559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" adj="-11796480,,5400" path="m,l1162050,r,428625c774700,428625,434975,723900,,428625l,xe" filled="f" strokecolor="black [3213]" strokeweight="1pt">
                        <v:stroke joinstyle="miter"/>
                        <v:formulas/>
                        <v:path arrowok="t" o:connecttype="custom" o:connectlocs="0,0;1162050,0;1162050,428625;0,428625;0,0" o:connectangles="0,0,0,0,0" textboxrect="0,0,1162050,559858"/>
                        <v:textbox>
                          <w:txbxContent>
                            <w:p w14:paraId="2A6ED02D" w14:textId="77777777"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記帳憑證</w:t>
                              </w:r>
                            </w:p>
                            <w:p w14:paraId="78350C63" w14:textId="0833C7C3" w:rsidR="00C80E3C" w:rsidRPr="00C80E3C" w:rsidRDefault="00C80E3C" w:rsidP="00C80E3C">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(傳票影本</w:t>
                              </w:r>
                              <w:r w:rsidRPr="00C80E3C">
                                <w:rPr>
                                  <w:rFonts w:ascii="標楷體" w:eastAsia="標楷體" w:hAnsi="標楷體"/>
                                  <w:color w:val="000000" w:themeColor="text1"/>
                                  <w:sz w:val="22"/>
                                </w:rPr>
                                <w:t>)</w:t>
                              </w:r>
                            </w:p>
                          </w:txbxContent>
                        </v:textbox>
                      </v:shape>
                      <v:shape id="直線單箭頭接點 22" o:spid="_x0000_s1053" type="#_x0000_t32" style="position:absolute;left:5810;top:552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group>
                  </w:pict>
                </mc:Fallback>
              </mc:AlternateConten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79744" behindDoc="0" locked="0" layoutInCell="1" allowOverlap="1" wp14:anchorId="008FD085" wp14:editId="05C01A72">
                      <wp:simplePos x="0" y="0"/>
                      <wp:positionH relativeFrom="column">
                        <wp:posOffset>2060575</wp:posOffset>
                      </wp:positionH>
                      <wp:positionV relativeFrom="paragraph">
                        <wp:posOffset>1432560</wp:posOffset>
                      </wp:positionV>
                      <wp:extent cx="1162050" cy="949960"/>
                      <wp:effectExtent l="0" t="0" r="19050" b="40640"/>
                      <wp:wrapNone/>
                      <wp:docPr id="16" name="群組 16"/>
                      <wp:cNvGraphicFramePr/>
                      <a:graphic xmlns:a="http://schemas.openxmlformats.org/drawingml/2006/main">
                        <a:graphicData uri="http://schemas.microsoft.com/office/word/2010/wordprocessingGroup">
                          <wpg:wgp>
                            <wpg:cNvGrpSpPr/>
                            <wpg:grpSpPr>
                              <a:xfrm>
                                <a:off x="0" y="0"/>
                                <a:ext cx="1162050" cy="949960"/>
                                <a:chOff x="0" y="0"/>
                                <a:chExt cx="1162050" cy="950436"/>
                              </a:xfrm>
                            </wpg:grpSpPr>
                            <wps:wsp>
                              <wps:cNvPr id="7" name="矩形 6"/>
                              <wps:cNvSpPr/>
                              <wps:spPr>
                                <a:xfrm>
                                  <a:off x="0" y="0"/>
                                  <a:ext cx="1162050" cy="559435"/>
                                </a:xfrm>
                                <a:custGeom>
                                  <a:avLst/>
                                  <a:gdLst>
                                    <a:gd name="connsiteX0" fmla="*/ 0 w 1162050"/>
                                    <a:gd name="connsiteY0" fmla="*/ 0 h 428625"/>
                                    <a:gd name="connsiteX1" fmla="*/ 1162050 w 1162050"/>
                                    <a:gd name="connsiteY1" fmla="*/ 0 h 428625"/>
                                    <a:gd name="connsiteX2" fmla="*/ 1162050 w 1162050"/>
                                    <a:gd name="connsiteY2" fmla="*/ 428625 h 428625"/>
                                    <a:gd name="connsiteX3" fmla="*/ 0 w 1162050"/>
                                    <a:gd name="connsiteY3" fmla="*/ 428625 h 428625"/>
                                    <a:gd name="connsiteX4" fmla="*/ 0 w 1162050"/>
                                    <a:gd name="connsiteY4" fmla="*/ 0 h 428625"/>
                                    <a:gd name="connsiteX0" fmla="*/ 0 w 1162050"/>
                                    <a:gd name="connsiteY0" fmla="*/ 0 h 559858"/>
                                    <a:gd name="connsiteX1" fmla="*/ 1162050 w 1162050"/>
                                    <a:gd name="connsiteY1" fmla="*/ 0 h 559858"/>
                                    <a:gd name="connsiteX2" fmla="*/ 1162050 w 1162050"/>
                                    <a:gd name="connsiteY2" fmla="*/ 428625 h 559858"/>
                                    <a:gd name="connsiteX3" fmla="*/ 0 w 1162050"/>
                                    <a:gd name="connsiteY3" fmla="*/ 428625 h 559858"/>
                                    <a:gd name="connsiteX4" fmla="*/ 0 w 1162050"/>
                                    <a:gd name="connsiteY4" fmla="*/ 0 h 559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9858">
                                      <a:moveTo>
                                        <a:pt x="0" y="0"/>
                                      </a:moveTo>
                                      <a:lnTo>
                                        <a:pt x="1162050" y="0"/>
                                      </a:lnTo>
                                      <a:lnTo>
                                        <a:pt x="1162050" y="428625"/>
                                      </a:lnTo>
                                      <a:cubicBezTo>
                                        <a:pt x="774700" y="428625"/>
                                        <a:pt x="434975" y="723900"/>
                                        <a:pt x="0" y="428625"/>
                                      </a:cubicBez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0F221" w14:textId="63AA547E"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原始憑證</w:t>
                                    </w:r>
                                  </w:p>
                                  <w:p w14:paraId="18785F29" w14:textId="2440FB69" w:rsidR="00C80E3C" w:rsidRPr="00C80E3C" w:rsidRDefault="00C80E3C" w:rsidP="00C80E3C">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(影本</w:t>
                                    </w:r>
                                    <w:r w:rsidRPr="00C80E3C">
                                      <w:rPr>
                                        <w:rFonts w:ascii="標楷體" w:eastAsia="標楷體" w:hAnsi="標楷體"/>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線單箭頭接點 8"/>
                              <wps:cNvCnPr/>
                              <wps:spPr>
                                <a:xfrm>
                                  <a:off x="581025" y="540861"/>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008FD085" id="群組 16" o:spid="_x0000_s1054" style="position:absolute;left:0;text-align:left;margin-left:162.25pt;margin-top:112.8pt;width:91.5pt;height:74.8pt;z-index:251679744;mso-height-relative:margin" coordsize="11620,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">
                      <v:shape id="矩形 6" o:spid="_x0000_s1055" style="position:absolute;width:11620;height:5594;visibility:visible;mso-wrap-style:square;v-text-anchor:middle" coordsize="1162050,559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" adj="-11796480,,5400" path="m,l1162050,r,428625c774700,428625,434975,723900,,428625l,xe" filled="f" strokecolor="black [3213]" strokeweight="1pt">
                        <v:stroke joinstyle="miter"/>
                        <v:formulas/>
                        <v:path arrowok="t" o:connecttype="custom" o:connectlocs="0,0;1162050,0;1162050,428301;0,428301;0,0" o:connectangles="0,0,0,0,0" textboxrect="0,0,1162050,559858"/>
                        <v:textbox>
                          <w:txbxContent>
                            <w:p w14:paraId="4E70F221" w14:textId="63AA547E"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原始憑證</w:t>
                              </w:r>
                            </w:p>
                            <w:p w14:paraId="18785F29" w14:textId="2440FB69" w:rsidR="00C80E3C" w:rsidRPr="00C80E3C" w:rsidRDefault="00C80E3C" w:rsidP="00C80E3C">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(影本</w:t>
                              </w:r>
                              <w:r w:rsidRPr="00C80E3C">
                                <w:rPr>
                                  <w:rFonts w:ascii="標楷體" w:eastAsia="標楷體" w:hAnsi="標楷體"/>
                                  <w:color w:val="000000" w:themeColor="text1"/>
                                  <w:sz w:val="22"/>
                                </w:rPr>
                                <w:t>)</w:t>
                              </w:r>
                            </w:p>
                          </w:txbxContent>
                        </v:textbox>
                      </v:shape>
                      <v:shape id="直線單箭頭接點 8" o:spid="_x0000_s1056" type="#_x0000_t32" style="position:absolute;left:5810;top:5408;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group>
                  </w:pict>
                </mc:Fallback>
              </mc:AlternateConten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75648" behindDoc="0" locked="0" layoutInCell="1" allowOverlap="1" wp14:anchorId="3F4A2088" wp14:editId="35C33B57">
                      <wp:simplePos x="0" y="0"/>
                      <wp:positionH relativeFrom="column">
                        <wp:posOffset>1908455</wp:posOffset>
                      </wp:positionH>
                      <wp:positionV relativeFrom="paragraph">
                        <wp:posOffset>467475</wp:posOffset>
                      </wp:positionV>
                      <wp:extent cx="1466850" cy="952912"/>
                      <wp:effectExtent l="0" t="0" r="19050" b="57150"/>
                      <wp:wrapNone/>
                      <wp:docPr id="29" name="群組 29"/>
                      <wp:cNvGraphicFramePr/>
                      <a:graphic xmlns:a="http://schemas.openxmlformats.org/drawingml/2006/main">
                        <a:graphicData uri="http://schemas.microsoft.com/office/word/2010/wordprocessingGroup">
                          <wpg:wgp>
                            <wpg:cNvGrpSpPr/>
                            <wpg:grpSpPr>
                              <a:xfrm>
                                <a:off x="0" y="0"/>
                                <a:ext cx="1466850" cy="952912"/>
                                <a:chOff x="0" y="0"/>
                                <a:chExt cx="1466850" cy="953038"/>
                              </a:xfrm>
                            </wpg:grpSpPr>
                            <wps:wsp>
                              <wps:cNvPr id="4" name="矩形 4"/>
                              <wps:cNvSpPr/>
                              <wps:spPr>
                                <a:xfrm>
                                  <a:off x="0" y="0"/>
                                  <a:ext cx="146685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EC423" w14:textId="6043CB07" w:rsidR="0020169A" w:rsidRPr="003A56A4" w:rsidRDefault="0020169A" w:rsidP="0020169A">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計畫書所列會計科目之交易事項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線單箭頭接點 5"/>
                              <wps:cNvCnPr/>
                              <wps:spPr>
                                <a:xfrm>
                                  <a:off x="733246" y="543463"/>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F4A2088" id="群組 29" o:spid="_x0000_s1057" style="position:absolute;left:0;text-align:left;margin-left:150.25pt;margin-top:36.8pt;width:115.5pt;height:75.05pt;z-index:251675648;mso-height-relative:margin" coordsize="1466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">
                      <v:rect id="矩形 4" o:spid="_x0000_s1058" style="position:absolute;width:14668;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068EC423" w14:textId="6043CB07" w:rsidR="0020169A" w:rsidRPr="003A56A4" w:rsidRDefault="0020169A" w:rsidP="0020169A">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計畫書所列會計科目之交易事項</w:t>
                              </w:r>
                            </w:p>
                          </w:txbxContent>
                        </v:textbox>
                      </v:rect>
                      <v:shape id="直線單箭頭接點 5" o:spid="_x0000_s1059" type="#_x0000_t32" style="position:absolute;left:7332;top:543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" strokecolor="black [3200]" strokeweight=".5pt">
                        <v:stroke endarrow="block" joinstyle="miter"/>
                      </v:shape>
                    </v:group>
                  </w:pict>
                </mc:Fallback>
              </mc:AlternateContent>
            </w:r>
          </w:p>
        </w:tc>
        <w:tc>
          <w:tcPr>
            <w:tcW w:w="4071" w:type="dxa"/>
          </w:tcPr>
          <w:p w14:paraId="6306763C" w14:textId="77777777" w:rsidR="0065076A" w:rsidRDefault="009A7A5B" w:rsidP="009A7A5B">
            <w:pPr>
              <w:spacing w:beforeLines="50" w:before="180" w:afterLines="20" w:after="72" w:line="240" w:lineRule="auto"/>
              <w:ind w:firstLine="0"/>
              <w:jc w:val="center"/>
              <w:rPr>
                <w:rFonts w:ascii="標楷體" w:eastAsia="標楷體" w:hAnsi="標楷體"/>
                <w:sz w:val="24"/>
                <w:u w:val="single"/>
              </w:rPr>
            </w:pPr>
            <w:r w:rsidRPr="009A7A5B">
              <w:rPr>
                <w:rFonts w:ascii="標楷體" w:eastAsia="標楷體" w:hAnsi="標楷體" w:hint="eastAsia"/>
                <w:sz w:val="24"/>
                <w:u w:val="single"/>
              </w:rPr>
              <w:t>應符合之相關規定</w:t>
            </w:r>
          </w:p>
          <w:p w14:paraId="062E33AF" w14:textId="77777777" w:rsidR="009A7A5B" w:rsidRDefault="009A7A5B" w:rsidP="00D06C23">
            <w:pPr>
              <w:spacing w:before="0" w:afterLines="20" w:after="72" w:line="240" w:lineRule="auto"/>
              <w:ind w:left="240" w:hangingChars="100" w:hanging="240"/>
              <w:jc w:val="both"/>
              <w:rPr>
                <w:rFonts w:ascii="標楷體" w:eastAsia="標楷體" w:hAnsi="標楷體"/>
                <w:sz w:val="24"/>
              </w:rPr>
            </w:pPr>
            <w:r w:rsidRPr="009A7A5B">
              <w:rPr>
                <w:rFonts w:ascii="標楷體" w:eastAsia="標楷體" w:hAnsi="標楷體" w:hint="eastAsia"/>
                <w:sz w:val="24"/>
              </w:rPr>
              <w:t>1.</w:t>
            </w:r>
            <w:r>
              <w:rPr>
                <w:rFonts w:ascii="標楷體" w:eastAsia="標楷體" w:hAnsi="標楷體" w:hint="eastAsia"/>
                <w:sz w:val="24"/>
              </w:rPr>
              <w:t>113年度屏東縣政府地方產業創新研發推動計畫申請須知（會計科目及編列原則）。</w:t>
            </w:r>
          </w:p>
          <w:p w14:paraId="6210DDDE" w14:textId="3B8A63B8" w:rsidR="009A7A5B" w:rsidRDefault="009A7A5B" w:rsidP="00D06C23">
            <w:pPr>
              <w:spacing w:before="0" w:afterLines="20" w:after="72" w:line="240" w:lineRule="auto"/>
              <w:ind w:left="240" w:hangingChars="100" w:hanging="240"/>
              <w:jc w:val="both"/>
              <w:rPr>
                <w:rFonts w:ascii="標楷體" w:eastAsia="標楷體" w:hAnsi="標楷體"/>
                <w:sz w:val="24"/>
              </w:rPr>
            </w:pPr>
            <w:r>
              <w:rPr>
                <w:rFonts w:ascii="標楷體" w:eastAsia="標楷體" w:hAnsi="標楷體" w:hint="eastAsia"/>
                <w:sz w:val="24"/>
              </w:rPr>
              <w:t>2.</w:t>
            </w:r>
            <w:r w:rsidR="00D06C23">
              <w:rPr>
                <w:rFonts w:ascii="標楷體" w:eastAsia="標楷體" w:hAnsi="標楷體" w:hint="eastAsia"/>
                <w:sz w:val="24"/>
              </w:rPr>
              <w:t>屏東縣政府核定之計畫書。</w:t>
            </w:r>
          </w:p>
          <w:p w14:paraId="70096035" w14:textId="77777777" w:rsidR="00D06C23" w:rsidRDefault="00D06C23" w:rsidP="00D06C23">
            <w:pPr>
              <w:spacing w:before="0" w:afterLines="20" w:after="72" w:line="240" w:lineRule="auto"/>
              <w:ind w:left="240" w:hangingChars="100" w:hanging="240"/>
              <w:jc w:val="both"/>
              <w:rPr>
                <w:rFonts w:ascii="標楷體" w:eastAsia="標楷體" w:hAnsi="標楷體"/>
                <w:sz w:val="24"/>
              </w:rPr>
            </w:pPr>
            <w:r>
              <w:rPr>
                <w:rFonts w:ascii="標楷體" w:eastAsia="標楷體" w:hAnsi="標楷體" w:hint="eastAsia"/>
                <w:sz w:val="24"/>
              </w:rPr>
              <w:t>3.專案契約書。</w:t>
            </w:r>
          </w:p>
          <w:p w14:paraId="6B78ED3E" w14:textId="77777777" w:rsidR="00D06C23" w:rsidRDefault="00D06C23" w:rsidP="00D06C23">
            <w:pPr>
              <w:spacing w:before="0" w:afterLines="20" w:after="72" w:line="240" w:lineRule="auto"/>
              <w:ind w:left="240" w:hangingChars="100" w:hanging="240"/>
              <w:jc w:val="both"/>
              <w:rPr>
                <w:rFonts w:ascii="標楷體" w:eastAsia="標楷體" w:hAnsi="標楷體"/>
                <w:sz w:val="24"/>
              </w:rPr>
            </w:pPr>
            <w:r>
              <w:rPr>
                <w:rFonts w:ascii="標楷體" w:eastAsia="標楷體" w:hAnsi="標楷體" w:hint="eastAsia"/>
                <w:sz w:val="24"/>
              </w:rPr>
              <w:t>4.會計憑證</w:t>
            </w:r>
            <w:r w:rsidRPr="00D06C23">
              <w:rPr>
                <w:rFonts w:ascii="標楷體" w:eastAsia="標楷體" w:hAnsi="標楷體" w:hint="eastAsia"/>
                <w:sz w:val="10"/>
              </w:rPr>
              <w:t xml:space="preserve"> </w:t>
            </w:r>
            <w:r>
              <w:rPr>
                <w:rFonts w:ascii="標楷體" w:eastAsia="標楷體" w:hAnsi="標楷體" w:hint="eastAsia"/>
                <w:sz w:val="24"/>
              </w:rPr>
              <w:t>/</w:t>
            </w:r>
            <w:r w:rsidRPr="00D06C23">
              <w:rPr>
                <w:rFonts w:ascii="標楷體" w:eastAsia="標楷體" w:hAnsi="標楷體"/>
                <w:sz w:val="8"/>
              </w:rPr>
              <w:t xml:space="preserve"> </w:t>
            </w:r>
            <w:r>
              <w:rPr>
                <w:rFonts w:ascii="標楷體" w:eastAsia="標楷體" w:hAnsi="標楷體" w:hint="eastAsia"/>
                <w:sz w:val="24"/>
              </w:rPr>
              <w:t>會計簿籍</w:t>
            </w:r>
          </w:p>
          <w:p w14:paraId="22406026" w14:textId="53E201D9" w:rsidR="00D06C23" w:rsidRDefault="00D06C23" w:rsidP="00D06C23">
            <w:pPr>
              <w:spacing w:before="0" w:afterLines="20" w:after="72" w:line="240" w:lineRule="auto"/>
              <w:ind w:leftChars="100" w:left="736" w:hangingChars="190" w:hanging="456"/>
              <w:jc w:val="both"/>
              <w:rPr>
                <w:rFonts w:ascii="標楷體" w:eastAsia="標楷體" w:hAnsi="標楷體"/>
                <w:sz w:val="24"/>
              </w:rPr>
            </w:pPr>
            <w:r>
              <w:rPr>
                <w:rFonts w:ascii="標楷體" w:eastAsia="標楷體" w:hAnsi="標楷體" w:hint="eastAsia"/>
                <w:sz w:val="24"/>
              </w:rPr>
              <w:t>(</w:t>
            </w:r>
            <w:r>
              <w:rPr>
                <w:rFonts w:ascii="標楷體" w:eastAsia="標楷體" w:hAnsi="標楷體"/>
                <w:sz w:val="24"/>
              </w:rPr>
              <w:t>1)</w:t>
            </w:r>
            <w:r w:rsidRPr="00D06C23">
              <w:rPr>
                <w:rFonts w:ascii="標楷體" w:eastAsia="標楷體" w:hAnsi="標楷體" w:hint="eastAsia"/>
                <w:sz w:val="18"/>
              </w:rPr>
              <w:t xml:space="preserve"> </w:t>
            </w:r>
            <w:r>
              <w:rPr>
                <w:rFonts w:ascii="標楷體" w:eastAsia="標楷體" w:hAnsi="標楷體" w:hint="eastAsia"/>
                <w:sz w:val="24"/>
              </w:rPr>
              <w:t>依商業會計法或各機關函報相關主管設計許可及監督作業要點規定辦理。</w:t>
            </w:r>
          </w:p>
          <w:p w14:paraId="1C6FF8E9" w14:textId="4E921106" w:rsidR="00D06C23" w:rsidRPr="009A7A5B" w:rsidRDefault="00D06C23" w:rsidP="00D06C23">
            <w:pPr>
              <w:spacing w:before="0" w:afterLines="20" w:after="72" w:line="240" w:lineRule="auto"/>
              <w:ind w:leftChars="100" w:left="736" w:hangingChars="190" w:hanging="456"/>
              <w:jc w:val="both"/>
              <w:rPr>
                <w:rFonts w:ascii="標楷體" w:eastAsia="標楷體" w:hAnsi="標楷體"/>
                <w:sz w:val="24"/>
              </w:rPr>
            </w:pPr>
            <w:r>
              <w:rPr>
                <w:rFonts w:ascii="標楷體" w:eastAsia="標楷體" w:hAnsi="標楷體" w:hint="eastAsia"/>
                <w:sz w:val="24"/>
              </w:rPr>
              <w:t>(2)</w:t>
            </w:r>
            <w:r w:rsidRPr="00D06C23">
              <w:rPr>
                <w:rFonts w:ascii="標楷體" w:eastAsia="標楷體" w:hAnsi="標楷體" w:hint="eastAsia"/>
                <w:sz w:val="18"/>
              </w:rPr>
              <w:t xml:space="preserve"> </w:t>
            </w:r>
            <w:r>
              <w:rPr>
                <w:rFonts w:ascii="標楷體" w:eastAsia="標楷體" w:hAnsi="標楷體" w:hint="eastAsia"/>
                <w:sz w:val="24"/>
              </w:rPr>
              <w:t>保存期限：各種傳票及原始憑證，除有關債權、債務者外，應自結案驗收後至少保存三年被查。</w:t>
            </w:r>
          </w:p>
        </w:tc>
      </w:tr>
    </w:tbl>
    <w:p w14:paraId="59B17B4A" w14:textId="1157FB84" w:rsidR="00D06C23" w:rsidRDefault="00D06C23" w:rsidP="005240A2">
      <w:pPr>
        <w:spacing w:beforeLines="50" w:before="180" w:afterLines="20" w:after="72" w:line="240" w:lineRule="auto"/>
        <w:ind w:firstLine="0"/>
        <w:rPr>
          <w:rFonts w:ascii="標楷體" w:eastAsia="標楷體" w:hAnsi="標楷體"/>
          <w:b/>
          <w:sz w:val="24"/>
        </w:rPr>
      </w:pPr>
    </w:p>
    <w:p w14:paraId="7758BF8E" w14:textId="77777777" w:rsidR="00D06C23" w:rsidRDefault="00D06C23">
      <w:pPr>
        <w:widowControl/>
        <w:suppressAutoHyphens w:val="0"/>
        <w:autoSpaceDN/>
        <w:spacing w:before="0" w:after="0" w:line="240" w:lineRule="auto"/>
        <w:ind w:firstLine="0"/>
        <w:jc w:val="both"/>
        <w:textAlignment w:val="auto"/>
        <w:rPr>
          <w:rFonts w:ascii="標楷體" w:eastAsia="標楷體" w:hAnsi="標楷體"/>
          <w:b/>
          <w:sz w:val="24"/>
        </w:rPr>
      </w:pPr>
      <w:r>
        <w:rPr>
          <w:rFonts w:ascii="標楷體" w:eastAsia="標楷體" w:hAnsi="標楷體"/>
          <w:b/>
          <w:sz w:val="24"/>
        </w:rPr>
        <w:br w:type="page"/>
      </w:r>
    </w:p>
    <w:p w14:paraId="2333B29D" w14:textId="05BF710D" w:rsidR="0065076A" w:rsidRDefault="00D06C23" w:rsidP="005240A2">
      <w:pPr>
        <w:spacing w:beforeLines="50" w:before="180" w:afterLines="20" w:after="72" w:line="240" w:lineRule="auto"/>
        <w:ind w:firstLine="0"/>
        <w:rPr>
          <w:rFonts w:ascii="標楷體" w:eastAsia="標楷體" w:hAnsi="標楷體"/>
          <w:b/>
          <w:sz w:val="24"/>
        </w:rPr>
      </w:pPr>
      <w:r>
        <w:rPr>
          <w:rFonts w:ascii="標楷體" w:eastAsia="標楷體" w:hAnsi="標楷體" w:hint="eastAsia"/>
          <w:b/>
          <w:sz w:val="24"/>
        </w:rPr>
        <w:lastRenderedPageBreak/>
        <w:t>參、會計作業處理原則</w:t>
      </w:r>
    </w:p>
    <w:p w14:paraId="1C60BCB7" w14:textId="66ECDBB4" w:rsidR="00D06C23" w:rsidRDefault="00D06C23" w:rsidP="00D06C23">
      <w:pPr>
        <w:spacing w:before="0" w:after="0" w:line="240" w:lineRule="auto"/>
        <w:ind w:leftChars="50" w:left="620" w:hangingChars="200" w:hanging="480"/>
        <w:jc w:val="both"/>
        <w:rPr>
          <w:rFonts w:ascii="標楷體" w:eastAsia="標楷體" w:hAnsi="標楷體"/>
          <w:sz w:val="24"/>
        </w:rPr>
      </w:pPr>
      <w:r w:rsidRPr="00D06C23">
        <w:rPr>
          <w:rFonts w:ascii="標楷體" w:eastAsia="標楷體" w:hAnsi="標楷體" w:hint="eastAsia"/>
          <w:sz w:val="24"/>
        </w:rPr>
        <w:t>一、經費報支原則：</w:t>
      </w:r>
      <w:r>
        <w:rPr>
          <w:rFonts w:ascii="標楷體" w:eastAsia="標楷體" w:hAnsi="標楷體" w:hint="eastAsia"/>
          <w:sz w:val="24"/>
        </w:rPr>
        <w:t>廠商執行本計畫各項費用</w:t>
      </w:r>
      <w:r w:rsidR="00F801FB">
        <w:rPr>
          <w:rFonts w:ascii="標楷體" w:eastAsia="標楷體" w:hAnsi="標楷體" w:hint="eastAsia"/>
          <w:sz w:val="24"/>
        </w:rPr>
        <w:t>之支出應檢具相關支出憑證，其支出憑證應依內部核准程序辦理，且支出憑證</w:t>
      </w:r>
      <w:proofErr w:type="gramStart"/>
      <w:r w:rsidR="00F801FB">
        <w:rPr>
          <w:rFonts w:ascii="標楷體" w:eastAsia="標楷體" w:hAnsi="標楷體" w:hint="eastAsia"/>
          <w:sz w:val="24"/>
        </w:rPr>
        <w:t>日期均應在</w:t>
      </w:r>
      <w:proofErr w:type="gramEnd"/>
      <w:r w:rsidR="00F801FB">
        <w:rPr>
          <w:rFonts w:ascii="標楷體" w:eastAsia="標楷體" w:hAnsi="標楷體" w:hint="eastAsia"/>
          <w:sz w:val="24"/>
        </w:rPr>
        <w:t>計畫執行期間內，並具備本計畫人員之簽署。</w:t>
      </w:r>
    </w:p>
    <w:p w14:paraId="27B56C1F" w14:textId="2094D2F4" w:rsidR="00F801FB" w:rsidRDefault="00F801FB" w:rsidP="00F801FB">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二、憑證整理（</w:t>
      </w:r>
      <w:proofErr w:type="gramStart"/>
      <w:r>
        <w:rPr>
          <w:rFonts w:ascii="標楷體" w:eastAsia="標楷體" w:hAnsi="標楷體" w:hint="eastAsia"/>
          <w:sz w:val="24"/>
        </w:rPr>
        <w:t>專帳</w:t>
      </w:r>
      <w:proofErr w:type="gramEnd"/>
      <w:r>
        <w:rPr>
          <w:rFonts w:ascii="標楷體" w:eastAsia="標楷體" w:hAnsi="標楷體" w:hint="eastAsia"/>
          <w:sz w:val="24"/>
        </w:rPr>
        <w:t>作業）：</w:t>
      </w:r>
    </w:p>
    <w:p w14:paraId="086D947D" w14:textId="0E2A84D6" w:rsidR="00F801FB" w:rsidRDefault="00F801FB" w:rsidP="00F801FB">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（一）</w:t>
      </w:r>
      <w:r w:rsidR="007E3538">
        <w:rPr>
          <w:rFonts w:ascii="標楷體" w:eastAsia="標楷體" w:hAnsi="標楷體" w:hint="eastAsia"/>
          <w:sz w:val="24"/>
        </w:rPr>
        <w:t>因執行本計畫而支出費用所取得之發票、單據及記帳憑證應予影印，按記帳憑證類別與日期號數之順序</w:t>
      </w:r>
      <w:proofErr w:type="gramStart"/>
      <w:r w:rsidR="007E3538">
        <w:rPr>
          <w:rFonts w:ascii="標楷體" w:eastAsia="標楷體" w:hAnsi="標楷體" w:hint="eastAsia"/>
          <w:sz w:val="24"/>
        </w:rPr>
        <w:t>會訂成冊</w:t>
      </w:r>
      <w:proofErr w:type="gramEnd"/>
      <w:r w:rsidR="007E3538">
        <w:rPr>
          <w:rFonts w:ascii="標楷體" w:eastAsia="標楷體" w:hAnsi="標楷體" w:hint="eastAsia"/>
          <w:sz w:val="24"/>
        </w:rPr>
        <w:t>裝訂備查。</w:t>
      </w:r>
    </w:p>
    <w:p w14:paraId="1036B793" w14:textId="589FA0C5" w:rsidR="007E3538" w:rsidRDefault="007E3538" w:rsidP="00F801FB">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（二）依費用發生性質填入各科目之</w:t>
      </w:r>
      <w:proofErr w:type="gramStart"/>
      <w:r>
        <w:rPr>
          <w:rFonts w:ascii="標楷體" w:eastAsia="標楷體" w:hAnsi="標楷體" w:hint="eastAsia"/>
          <w:sz w:val="24"/>
        </w:rPr>
        <w:t>計算清表中</w:t>
      </w:r>
      <w:proofErr w:type="gramEnd"/>
      <w:r>
        <w:rPr>
          <w:rFonts w:ascii="標楷體" w:eastAsia="標楷體" w:hAnsi="標楷體" w:hint="eastAsia"/>
          <w:sz w:val="24"/>
        </w:rPr>
        <w:t>。</w:t>
      </w:r>
    </w:p>
    <w:p w14:paraId="7EE78984" w14:textId="6D838B9D" w:rsidR="0007285B" w:rsidRDefault="0007285B" w:rsidP="00F801FB">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（三）依各科目之計算表每</w:t>
      </w:r>
      <w:proofErr w:type="gramStart"/>
      <w:r>
        <w:rPr>
          <w:rFonts w:ascii="標楷體" w:eastAsia="標楷體" w:hAnsi="標楷體" w:hint="eastAsia"/>
          <w:sz w:val="24"/>
        </w:rPr>
        <w:t>個</w:t>
      </w:r>
      <w:proofErr w:type="gramEnd"/>
      <w:r>
        <w:rPr>
          <w:rFonts w:ascii="標楷體" w:eastAsia="標楷體" w:hAnsi="標楷體" w:hint="eastAsia"/>
          <w:sz w:val="24"/>
        </w:rPr>
        <w:t>月編制計畫經費彙總表。</w:t>
      </w:r>
    </w:p>
    <w:p w14:paraId="3CDDD706" w14:textId="2A27A60B" w:rsidR="00755E30" w:rsidRDefault="0007285B" w:rsidP="00755E30">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（四）相關憑證之正本請</w:t>
      </w:r>
      <w:r w:rsidR="00755E30">
        <w:rPr>
          <w:rFonts w:ascii="標楷體" w:eastAsia="標楷體" w:hAnsi="標楷體" w:hint="eastAsia"/>
          <w:sz w:val="24"/>
        </w:rPr>
        <w:t>註記</w:t>
      </w:r>
      <w:r>
        <w:rPr>
          <w:rFonts w:ascii="標楷體" w:eastAsia="標楷體" w:hAnsi="標楷體" w:hint="eastAsia"/>
          <w:sz w:val="24"/>
        </w:rPr>
        <w:t>「屏東縣SBIR計畫補助」</w:t>
      </w:r>
      <w:r w:rsidR="00755E30">
        <w:rPr>
          <w:rFonts w:ascii="標楷體" w:eastAsia="標楷體" w:hAnsi="標楷體" w:hint="eastAsia"/>
          <w:sz w:val="24"/>
        </w:rPr>
        <w:t>，若該筆支出發票同時列報其他政府補助計畫，則應附上分攤表以示區別；所有影本資料亦請加蓋「核與正本相符」章。</w:t>
      </w:r>
    </w:p>
    <w:p w14:paraId="4E19CE49" w14:textId="6AB1202E" w:rsidR="00755E30" w:rsidRDefault="00755E30" w:rsidP="00755E30">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（五）為符合審計部之規範，所有原始憑證影本將留置於屏東縣政府</w:t>
      </w:r>
      <w:r w:rsidR="00A90C7A">
        <w:rPr>
          <w:rFonts w:ascii="標楷體" w:eastAsia="標楷體" w:hAnsi="標楷體" w:hint="eastAsia"/>
          <w:sz w:val="24"/>
        </w:rPr>
        <w:t>備查。</w:t>
      </w:r>
    </w:p>
    <w:p w14:paraId="393FD5C1" w14:textId="31468720" w:rsidR="00682A03" w:rsidRDefault="00682A03" w:rsidP="00682A03">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（六）廠商若有同時申請屏東縣地方型SBIR及其他政府補助計畫時，請務必確認無重複列報之情形。</w:t>
      </w:r>
    </w:p>
    <w:p w14:paraId="79BAA260" w14:textId="65ADFC5C" w:rsidR="00682A03" w:rsidRDefault="00682A03" w:rsidP="00682A03">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三、經費動支（專戶作業）：</w:t>
      </w:r>
      <w:r w:rsidR="006318AF">
        <w:rPr>
          <w:rFonts w:ascii="標楷體" w:eastAsia="標楷體" w:hAnsi="標楷體" w:hint="eastAsia"/>
          <w:sz w:val="24"/>
        </w:rPr>
        <w:t>應</w:t>
      </w:r>
      <w:proofErr w:type="gramStart"/>
      <w:r w:rsidR="006318AF">
        <w:rPr>
          <w:rFonts w:ascii="標楷體" w:eastAsia="標楷體" w:hAnsi="標楷體" w:hint="eastAsia"/>
          <w:sz w:val="24"/>
        </w:rPr>
        <w:t>俟</w:t>
      </w:r>
      <w:proofErr w:type="gramEnd"/>
      <w:r w:rsidR="006318AF">
        <w:rPr>
          <w:rFonts w:ascii="標楷體" w:eastAsia="標楷體" w:hAnsi="標楷體" w:hint="eastAsia"/>
          <w:sz w:val="24"/>
        </w:rPr>
        <w:t>每月結算完後，依實際結算金額從銀行（專戶）中一筆提領。</w:t>
      </w:r>
    </w:p>
    <w:p w14:paraId="5EB75360" w14:textId="7366FBBA" w:rsidR="00DA2ABA" w:rsidRDefault="00DA2ABA" w:rsidP="00DA2ABA">
      <w:pPr>
        <w:spacing w:beforeLines="50" w:before="180" w:afterLines="20" w:after="72" w:line="240" w:lineRule="auto"/>
        <w:ind w:firstLine="0"/>
        <w:rPr>
          <w:rFonts w:ascii="標楷體" w:eastAsia="標楷體" w:hAnsi="標楷體"/>
          <w:b/>
          <w:sz w:val="24"/>
        </w:rPr>
      </w:pPr>
      <w:r w:rsidRPr="00DA2ABA">
        <w:rPr>
          <w:rFonts w:ascii="標楷體" w:eastAsia="標楷體" w:hAnsi="標楷體" w:hint="eastAsia"/>
          <w:b/>
          <w:sz w:val="24"/>
        </w:rPr>
        <w:t>肆、帳</w:t>
      </w:r>
      <w:proofErr w:type="gramStart"/>
      <w:r w:rsidRPr="00DA2ABA">
        <w:rPr>
          <w:rFonts w:ascii="標楷體" w:eastAsia="標楷體" w:hAnsi="標楷體" w:hint="eastAsia"/>
          <w:b/>
          <w:sz w:val="24"/>
        </w:rPr>
        <w:t>務</w:t>
      </w:r>
      <w:proofErr w:type="gramEnd"/>
      <w:r w:rsidRPr="00DA2ABA">
        <w:rPr>
          <w:rFonts w:ascii="標楷體" w:eastAsia="標楷體" w:hAnsi="標楷體" w:hint="eastAsia"/>
          <w:b/>
          <w:sz w:val="24"/>
        </w:rPr>
        <w:t>查核應備資料</w:t>
      </w:r>
    </w:p>
    <w:p w14:paraId="562FFDD3" w14:textId="485F995A" w:rsidR="00DA2ABA" w:rsidRDefault="00DA2ABA" w:rsidP="00DA2ABA">
      <w:pPr>
        <w:spacing w:before="0" w:after="0" w:line="240" w:lineRule="auto"/>
        <w:ind w:leftChars="50" w:left="620" w:hangingChars="200" w:hanging="480"/>
        <w:jc w:val="both"/>
        <w:rPr>
          <w:rFonts w:ascii="標楷體" w:eastAsia="標楷體" w:hAnsi="標楷體"/>
          <w:sz w:val="24"/>
        </w:rPr>
      </w:pPr>
      <w:r w:rsidRPr="00DA2ABA">
        <w:rPr>
          <w:rFonts w:ascii="標楷體" w:eastAsia="標楷體" w:hAnsi="標楷體" w:hint="eastAsia"/>
          <w:sz w:val="24"/>
        </w:rPr>
        <w:t>一、計畫相關函文影本（包含計畫變更</w:t>
      </w:r>
      <w:r w:rsidRPr="00DA2ABA">
        <w:rPr>
          <w:rFonts w:ascii="標楷體" w:eastAsia="標楷體" w:hAnsi="標楷體"/>
          <w:sz w:val="24"/>
        </w:rPr>
        <w:t>…</w:t>
      </w:r>
      <w:r w:rsidRPr="00DA2ABA">
        <w:rPr>
          <w:rFonts w:ascii="標楷體" w:eastAsia="標楷體" w:hAnsi="標楷體" w:hint="eastAsia"/>
          <w:sz w:val="24"/>
        </w:rPr>
        <w:t>等核定函）</w:t>
      </w:r>
      <w:r>
        <w:rPr>
          <w:rFonts w:ascii="標楷體" w:eastAsia="標楷體" w:hAnsi="標楷體" w:hint="eastAsia"/>
          <w:sz w:val="24"/>
        </w:rPr>
        <w:t>。</w:t>
      </w:r>
    </w:p>
    <w:p w14:paraId="168ADE80" w14:textId="1CA169E7" w:rsidR="00DA2ABA" w:rsidRDefault="00DA2ABA" w:rsidP="00DA2ABA">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二、執行會計報表</w:t>
      </w:r>
      <w:r w:rsidRPr="00DA2ABA">
        <w:rPr>
          <w:rFonts w:ascii="標楷體" w:eastAsia="標楷體" w:hAnsi="標楷體" w:hint="eastAsia"/>
          <w:sz w:val="24"/>
        </w:rPr>
        <w:t>（</w:t>
      </w:r>
      <w:r>
        <w:rPr>
          <w:rFonts w:ascii="標楷體" w:eastAsia="標楷體" w:hAnsi="標楷體" w:hint="eastAsia"/>
          <w:sz w:val="24"/>
        </w:rPr>
        <w:t>查核期間</w:t>
      </w:r>
      <w:r w:rsidRPr="00DA2ABA">
        <w:rPr>
          <w:rFonts w:ascii="標楷體" w:eastAsia="標楷體" w:hAnsi="標楷體" w:hint="eastAsia"/>
          <w:sz w:val="24"/>
        </w:rPr>
        <w:t>）</w:t>
      </w:r>
      <w:r>
        <w:rPr>
          <w:rFonts w:ascii="標楷體" w:eastAsia="標楷體" w:hAnsi="標楷體" w:hint="eastAsia"/>
          <w:sz w:val="24"/>
        </w:rPr>
        <w:t>。</w:t>
      </w:r>
    </w:p>
    <w:p w14:paraId="77687DCF" w14:textId="19917B53" w:rsidR="00DA2ABA" w:rsidRDefault="00DA2ABA" w:rsidP="00DA2ABA">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三、計畫經費彙總表</w:t>
      </w:r>
      <w:r w:rsidRPr="00DA2ABA">
        <w:rPr>
          <w:rFonts w:ascii="標楷體" w:eastAsia="標楷體" w:hAnsi="標楷體" w:hint="eastAsia"/>
          <w:sz w:val="24"/>
        </w:rPr>
        <w:t>（</w:t>
      </w:r>
      <w:r>
        <w:rPr>
          <w:rFonts w:ascii="標楷體" w:eastAsia="標楷體" w:hAnsi="標楷體" w:hint="eastAsia"/>
          <w:sz w:val="24"/>
        </w:rPr>
        <w:t>正本</w:t>
      </w:r>
      <w:r w:rsidRPr="00DA2ABA">
        <w:rPr>
          <w:rFonts w:ascii="標楷體" w:eastAsia="標楷體" w:hAnsi="標楷體" w:hint="eastAsia"/>
          <w:sz w:val="24"/>
        </w:rPr>
        <w:t>）</w:t>
      </w:r>
      <w:r>
        <w:rPr>
          <w:rFonts w:ascii="標楷體" w:eastAsia="標楷體" w:hAnsi="標楷體" w:hint="eastAsia"/>
          <w:sz w:val="24"/>
        </w:rPr>
        <w:t>。</w:t>
      </w:r>
    </w:p>
    <w:p w14:paraId="7D34E91A" w14:textId="5ACEEF12" w:rsidR="00DA2ABA" w:rsidRDefault="00DA2ABA" w:rsidP="00DA2ABA">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四、相關記帳憑證正本或影本。</w:t>
      </w:r>
    </w:p>
    <w:p w14:paraId="4FB67F4C" w14:textId="4C86BEC6" w:rsidR="00DA2ABA" w:rsidRDefault="00DA2ABA" w:rsidP="00DA2ABA">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五、付款憑證</w:t>
      </w:r>
      <w:r w:rsidRPr="00DA2ABA">
        <w:rPr>
          <w:rFonts w:ascii="標楷體" w:eastAsia="標楷體" w:hAnsi="標楷體" w:hint="eastAsia"/>
          <w:sz w:val="24"/>
        </w:rPr>
        <w:t>（</w:t>
      </w:r>
      <w:r>
        <w:rPr>
          <w:rFonts w:ascii="標楷體" w:eastAsia="標楷體" w:hAnsi="標楷體" w:hint="eastAsia"/>
          <w:sz w:val="24"/>
        </w:rPr>
        <w:t>如為彙總付，另提供之付明細表</w:t>
      </w:r>
      <w:r w:rsidRPr="00DA2ABA">
        <w:rPr>
          <w:rFonts w:ascii="標楷體" w:eastAsia="標楷體" w:hAnsi="標楷體" w:hint="eastAsia"/>
          <w:sz w:val="24"/>
        </w:rPr>
        <w:t>）</w:t>
      </w:r>
      <w:r>
        <w:rPr>
          <w:rFonts w:ascii="標楷體" w:eastAsia="標楷體" w:hAnsi="標楷體" w:hint="eastAsia"/>
          <w:sz w:val="24"/>
        </w:rPr>
        <w:t>。</w:t>
      </w:r>
    </w:p>
    <w:p w14:paraId="3C7B9849" w14:textId="6383DCA5" w:rsidR="00DA2ABA" w:rsidRDefault="00DA2ABA"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六、相關人員薪資清冊、銀行轉帳紀錄與扣繳憑單。</w:t>
      </w:r>
    </w:p>
    <w:p w14:paraId="54B489F8" w14:textId="15C7A4D8" w:rsidR="00DA2ABA" w:rsidRDefault="00DA2ABA"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七、經費動支紀錄</w:t>
      </w:r>
      <w:r w:rsidR="004A4534" w:rsidRPr="00DA2ABA">
        <w:rPr>
          <w:rFonts w:ascii="標楷體" w:eastAsia="標楷體" w:hAnsi="標楷體" w:hint="eastAsia"/>
          <w:sz w:val="24"/>
        </w:rPr>
        <w:t>（</w:t>
      </w:r>
      <w:r w:rsidR="004A4534">
        <w:rPr>
          <w:rFonts w:ascii="標楷體" w:eastAsia="標楷體" w:hAnsi="標楷體" w:hint="eastAsia"/>
          <w:sz w:val="24"/>
        </w:rPr>
        <w:t>補助款專戶存褶或銀行對</w:t>
      </w:r>
      <w:proofErr w:type="gramStart"/>
      <w:r w:rsidR="004A4534">
        <w:rPr>
          <w:rFonts w:ascii="標楷體" w:eastAsia="標楷體" w:hAnsi="標楷體" w:hint="eastAsia"/>
          <w:sz w:val="24"/>
        </w:rPr>
        <w:t>帳單</w:t>
      </w:r>
      <w:proofErr w:type="gramEnd"/>
      <w:r w:rsidR="004A4534">
        <w:rPr>
          <w:rFonts w:ascii="標楷體" w:eastAsia="標楷體" w:hAnsi="標楷體" w:hint="eastAsia"/>
          <w:sz w:val="24"/>
        </w:rPr>
        <w:t>或銀行往來調節表</w:t>
      </w:r>
      <w:r w:rsidR="004A4534" w:rsidRPr="00DA2ABA">
        <w:rPr>
          <w:rFonts w:ascii="標楷體" w:eastAsia="標楷體" w:hAnsi="標楷體" w:hint="eastAsia"/>
          <w:sz w:val="24"/>
        </w:rPr>
        <w:t>）</w:t>
      </w:r>
      <w:r w:rsidR="004A4534">
        <w:rPr>
          <w:rFonts w:ascii="標楷體" w:eastAsia="標楷體" w:hAnsi="標楷體" w:hint="eastAsia"/>
          <w:sz w:val="24"/>
        </w:rPr>
        <w:t>。</w:t>
      </w:r>
    </w:p>
    <w:p w14:paraId="270BB994" w14:textId="63891A07" w:rsidR="004A4534" w:rsidRDefault="004A4534"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八、研究人員勞保證明文件，若公司人數為5人（不含）以下，請檢附相關證明文件（如就業保險等）。</w:t>
      </w:r>
    </w:p>
    <w:p w14:paraId="1DB85EE7" w14:textId="2C33C2BF" w:rsidR="004A4534" w:rsidRDefault="004A4534"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九、財產目錄。</w:t>
      </w:r>
    </w:p>
    <w:p w14:paraId="58C2F519" w14:textId="741B2286" w:rsidR="004A4534" w:rsidRDefault="004A4534"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十、參與專案計畫人員之工時紀錄及工作紀錄簿。</w:t>
      </w:r>
    </w:p>
    <w:p w14:paraId="477FC04D" w14:textId="77777777" w:rsidR="004A4534" w:rsidRDefault="004A4534" w:rsidP="004A4534">
      <w:pPr>
        <w:spacing w:beforeLines="50" w:before="180" w:afterLines="20" w:after="72" w:line="240" w:lineRule="auto"/>
        <w:ind w:firstLine="0"/>
        <w:rPr>
          <w:rFonts w:ascii="標楷體" w:eastAsia="標楷體" w:hAnsi="標楷體"/>
          <w:b/>
          <w:sz w:val="24"/>
        </w:rPr>
      </w:pPr>
    </w:p>
    <w:p w14:paraId="54AD2252" w14:textId="5C8D839F" w:rsidR="004A4534" w:rsidRDefault="004A4534">
      <w:pPr>
        <w:widowControl/>
        <w:suppressAutoHyphens w:val="0"/>
        <w:autoSpaceDN/>
        <w:spacing w:before="0" w:after="0" w:line="240" w:lineRule="auto"/>
        <w:ind w:firstLine="0"/>
        <w:jc w:val="both"/>
        <w:textAlignment w:val="auto"/>
        <w:rPr>
          <w:rFonts w:ascii="標楷體" w:eastAsia="標楷體" w:hAnsi="標楷體"/>
          <w:b/>
          <w:sz w:val="24"/>
        </w:rPr>
      </w:pPr>
      <w:r>
        <w:rPr>
          <w:rFonts w:ascii="標楷體" w:eastAsia="標楷體" w:hAnsi="標楷體"/>
          <w:b/>
          <w:sz w:val="24"/>
        </w:rPr>
        <w:br w:type="page"/>
      </w:r>
    </w:p>
    <w:p w14:paraId="50086690" w14:textId="031AA49C" w:rsidR="004A4534" w:rsidRDefault="004A4534" w:rsidP="004A4534">
      <w:pPr>
        <w:spacing w:beforeLines="50" w:before="180" w:afterLines="20" w:after="72" w:line="240" w:lineRule="auto"/>
        <w:ind w:firstLine="0"/>
        <w:rPr>
          <w:rFonts w:ascii="標楷體" w:eastAsia="標楷體" w:hAnsi="標楷體"/>
          <w:b/>
          <w:sz w:val="24"/>
        </w:rPr>
      </w:pPr>
      <w:r>
        <w:rPr>
          <w:rFonts w:ascii="標楷體" w:eastAsia="標楷體" w:hAnsi="標楷體" w:hint="eastAsia"/>
          <w:b/>
          <w:sz w:val="24"/>
        </w:rPr>
        <w:lastRenderedPageBreak/>
        <w:t>伍</w:t>
      </w:r>
      <w:r w:rsidRPr="004A4534">
        <w:rPr>
          <w:rFonts w:ascii="標楷體" w:eastAsia="標楷體" w:hAnsi="標楷體" w:hint="eastAsia"/>
          <w:b/>
          <w:sz w:val="24"/>
        </w:rPr>
        <w:t>、</w:t>
      </w:r>
      <w:r w:rsidR="007E6A86">
        <w:rPr>
          <w:rFonts w:ascii="標楷體" w:eastAsia="標楷體" w:hAnsi="標楷體" w:hint="eastAsia"/>
          <w:b/>
          <w:sz w:val="24"/>
        </w:rPr>
        <w:t>常見缺失</w:t>
      </w:r>
    </w:p>
    <w:p w14:paraId="3029A9CC" w14:textId="7B7EB56F" w:rsidR="004D60C5" w:rsidRPr="004D60C5" w:rsidRDefault="004D60C5" w:rsidP="004D60C5">
      <w:pPr>
        <w:spacing w:before="0" w:afterLines="20" w:after="72" w:line="240" w:lineRule="auto"/>
        <w:ind w:firstLine="0"/>
        <w:rPr>
          <w:rFonts w:ascii="標楷體" w:eastAsia="標楷體" w:hAnsi="標楷體"/>
          <w:sz w:val="24"/>
        </w:rPr>
      </w:pPr>
      <w:r w:rsidRPr="004D60C5">
        <w:rPr>
          <w:rFonts w:ascii="標楷體" w:eastAsia="標楷體" w:hAnsi="標楷體" w:hint="eastAsia"/>
          <w:sz w:val="24"/>
        </w:rPr>
        <w:t>（一）應備資料</w:t>
      </w:r>
    </w:p>
    <w:tbl>
      <w:tblPr>
        <w:tblStyle w:val="a7"/>
        <w:tblW w:w="9351" w:type="dxa"/>
        <w:jc w:val="center"/>
        <w:tblLook w:val="04A0" w:firstRow="1" w:lastRow="0" w:firstColumn="1" w:lastColumn="0" w:noHBand="0" w:noVBand="1"/>
      </w:tblPr>
      <w:tblGrid>
        <w:gridCol w:w="2122"/>
        <w:gridCol w:w="7229"/>
      </w:tblGrid>
      <w:tr w:rsidR="008E79DC" w14:paraId="05D6B8F6" w14:textId="7AD70469" w:rsidTr="007C0E17">
        <w:trPr>
          <w:trHeight w:val="454"/>
          <w:jc w:val="center"/>
        </w:trPr>
        <w:tc>
          <w:tcPr>
            <w:tcW w:w="2122" w:type="dxa"/>
            <w:shd w:val="clear" w:color="auto" w:fill="F2F2F2" w:themeFill="background1" w:themeFillShade="F2"/>
            <w:vAlign w:val="center"/>
          </w:tcPr>
          <w:p w14:paraId="1EBD6C5F" w14:textId="49AF95EC" w:rsidR="008E79DC" w:rsidRPr="00675C69" w:rsidRDefault="008E79DC" w:rsidP="00675C69">
            <w:pPr>
              <w:spacing w:before="0" w:after="0" w:line="240" w:lineRule="auto"/>
              <w:ind w:firstLine="0"/>
              <w:jc w:val="center"/>
              <w:rPr>
                <w:rFonts w:ascii="標楷體" w:eastAsia="標楷體" w:hAnsi="標楷體"/>
                <w:sz w:val="24"/>
              </w:rPr>
            </w:pPr>
            <w:r>
              <w:rPr>
                <w:rFonts w:ascii="標楷體" w:eastAsia="標楷體" w:hAnsi="標楷體" w:hint="eastAsia"/>
                <w:sz w:val="24"/>
              </w:rPr>
              <w:t>項目</w:t>
            </w:r>
          </w:p>
        </w:tc>
        <w:tc>
          <w:tcPr>
            <w:tcW w:w="7229" w:type="dxa"/>
            <w:shd w:val="clear" w:color="auto" w:fill="F2F2F2" w:themeFill="background1" w:themeFillShade="F2"/>
            <w:vAlign w:val="center"/>
          </w:tcPr>
          <w:p w14:paraId="25D12D47" w14:textId="10723982" w:rsidR="008E79DC" w:rsidRPr="00675C69" w:rsidRDefault="008E79DC" w:rsidP="00675C69">
            <w:pPr>
              <w:spacing w:before="0" w:after="0" w:line="240" w:lineRule="auto"/>
              <w:jc w:val="center"/>
              <w:rPr>
                <w:rFonts w:ascii="標楷體" w:eastAsia="標楷體" w:hAnsi="標楷體"/>
                <w:sz w:val="24"/>
              </w:rPr>
            </w:pPr>
            <w:r>
              <w:rPr>
                <w:rFonts w:ascii="標楷體" w:eastAsia="標楷體" w:hAnsi="標楷體" w:hint="eastAsia"/>
                <w:sz w:val="24"/>
              </w:rPr>
              <w:t>常見缺失</w:t>
            </w:r>
          </w:p>
        </w:tc>
      </w:tr>
      <w:tr w:rsidR="008E79DC" w14:paraId="319646FD" w14:textId="77777777" w:rsidTr="007C0E17">
        <w:trPr>
          <w:cantSplit/>
          <w:trHeight w:val="789"/>
          <w:jc w:val="center"/>
        </w:trPr>
        <w:tc>
          <w:tcPr>
            <w:tcW w:w="2122" w:type="dxa"/>
            <w:vAlign w:val="center"/>
          </w:tcPr>
          <w:p w14:paraId="415E5897" w14:textId="378E5324" w:rsidR="008E79DC" w:rsidRDefault="008E79DC" w:rsidP="008E79DC">
            <w:pPr>
              <w:spacing w:before="0" w:after="0" w:line="240" w:lineRule="auto"/>
              <w:ind w:firstLine="0"/>
              <w:jc w:val="center"/>
              <w:rPr>
                <w:rFonts w:ascii="標楷體" w:eastAsia="標楷體" w:hAnsi="標楷體"/>
                <w:sz w:val="22"/>
              </w:rPr>
            </w:pPr>
            <w:r>
              <w:rPr>
                <w:rFonts w:ascii="標楷體" w:eastAsia="標楷體" w:hAnsi="標楷體" w:hint="eastAsia"/>
                <w:sz w:val="24"/>
              </w:rPr>
              <w:t>計畫經費彙總表</w:t>
            </w:r>
          </w:p>
        </w:tc>
        <w:tc>
          <w:tcPr>
            <w:tcW w:w="7229" w:type="dxa"/>
            <w:vAlign w:val="center"/>
          </w:tcPr>
          <w:p w14:paraId="148F925E" w14:textId="77777777" w:rsidR="008E79DC" w:rsidRPr="00675C69" w:rsidRDefault="008E79DC" w:rsidP="008E79DC">
            <w:pPr>
              <w:spacing w:before="0" w:after="0" w:line="240" w:lineRule="auto"/>
              <w:ind w:firstLine="0"/>
              <w:jc w:val="both"/>
              <w:rPr>
                <w:rFonts w:ascii="標楷體" w:eastAsia="標楷體" w:hAnsi="標楷體"/>
                <w:sz w:val="22"/>
              </w:rPr>
            </w:pPr>
            <w:r>
              <w:rPr>
                <w:rFonts w:ascii="標楷體" w:eastAsia="標楷體" w:hAnsi="標楷體" w:hint="eastAsia"/>
                <w:sz w:val="22"/>
              </w:rPr>
              <w:t>1.</w:t>
            </w:r>
            <w:r w:rsidRPr="00675C69">
              <w:rPr>
                <w:rFonts w:ascii="標楷體" w:eastAsia="標楷體" w:hAnsi="標楷體" w:hint="eastAsia"/>
                <w:sz w:val="22"/>
              </w:rPr>
              <w:t>相關權責主管</w:t>
            </w:r>
            <w:r>
              <w:rPr>
                <w:rFonts w:ascii="標楷體" w:eastAsia="標楷體" w:hAnsi="標楷體" w:hint="eastAsia"/>
                <w:sz w:val="22"/>
              </w:rPr>
              <w:t>未</w:t>
            </w:r>
            <w:r w:rsidRPr="00675C69">
              <w:rPr>
                <w:rFonts w:ascii="標楷體" w:eastAsia="標楷體" w:hAnsi="標楷體" w:hint="eastAsia"/>
                <w:sz w:val="22"/>
              </w:rPr>
              <w:t>簽章</w:t>
            </w:r>
            <w:r>
              <w:rPr>
                <w:rFonts w:ascii="標楷體" w:eastAsia="標楷體" w:hAnsi="標楷體" w:hint="eastAsia"/>
                <w:sz w:val="22"/>
              </w:rPr>
              <w:t>。</w:t>
            </w:r>
          </w:p>
          <w:p w14:paraId="5BED16F3" w14:textId="62EEDD70" w:rsidR="008E79DC" w:rsidRPr="00675C69" w:rsidRDefault="008E79DC" w:rsidP="008E79DC">
            <w:pPr>
              <w:spacing w:before="0" w:after="0" w:line="240" w:lineRule="auto"/>
              <w:ind w:left="220" w:hangingChars="100" w:hanging="220"/>
              <w:jc w:val="both"/>
              <w:rPr>
                <w:rFonts w:ascii="標楷體" w:eastAsia="標楷體" w:hAnsi="標楷體"/>
                <w:sz w:val="22"/>
              </w:rPr>
            </w:pPr>
            <w:r w:rsidRPr="00675C69">
              <w:rPr>
                <w:rFonts w:ascii="標楷體" w:eastAsia="標楷體" w:hAnsi="標楷體" w:hint="eastAsia"/>
                <w:sz w:val="22"/>
              </w:rPr>
              <w:t>2.未蓋公司大小章</w:t>
            </w:r>
            <w:r>
              <w:rPr>
                <w:rFonts w:ascii="標楷體" w:eastAsia="標楷體" w:hAnsi="標楷體" w:hint="eastAsia"/>
                <w:sz w:val="22"/>
              </w:rPr>
              <w:t>。</w:t>
            </w:r>
          </w:p>
        </w:tc>
      </w:tr>
      <w:tr w:rsidR="008E79DC" w14:paraId="1F74468A" w14:textId="77777777" w:rsidTr="007C0E17">
        <w:trPr>
          <w:cantSplit/>
          <w:trHeight w:val="559"/>
          <w:jc w:val="center"/>
        </w:trPr>
        <w:tc>
          <w:tcPr>
            <w:tcW w:w="2122" w:type="dxa"/>
            <w:vAlign w:val="center"/>
          </w:tcPr>
          <w:p w14:paraId="6236C9EA" w14:textId="7A4177D7" w:rsidR="008E79DC" w:rsidRDefault="008E79DC" w:rsidP="008E79DC">
            <w:pPr>
              <w:spacing w:before="0" w:after="0" w:line="240" w:lineRule="auto"/>
              <w:ind w:firstLine="0"/>
              <w:jc w:val="center"/>
              <w:rPr>
                <w:rFonts w:ascii="標楷體" w:eastAsia="標楷體" w:hAnsi="標楷體"/>
                <w:sz w:val="22"/>
              </w:rPr>
            </w:pPr>
            <w:r>
              <w:rPr>
                <w:rFonts w:ascii="標楷體" w:eastAsia="標楷體" w:hAnsi="標楷體" w:hint="eastAsia"/>
                <w:sz w:val="24"/>
              </w:rPr>
              <w:t>專戶存摺</w:t>
            </w:r>
          </w:p>
        </w:tc>
        <w:tc>
          <w:tcPr>
            <w:tcW w:w="7229" w:type="dxa"/>
            <w:vAlign w:val="center"/>
          </w:tcPr>
          <w:p w14:paraId="21B1075D" w14:textId="5CAB6929" w:rsidR="008E79DC" w:rsidRPr="00675C69" w:rsidRDefault="008E79DC" w:rsidP="008E79DC">
            <w:pPr>
              <w:spacing w:before="0" w:after="0" w:line="240" w:lineRule="auto"/>
              <w:ind w:left="220" w:hangingChars="100" w:hanging="220"/>
              <w:jc w:val="both"/>
              <w:rPr>
                <w:rFonts w:ascii="標楷體" w:eastAsia="標楷體" w:hAnsi="標楷體"/>
                <w:sz w:val="22"/>
              </w:rPr>
            </w:pPr>
            <w:r w:rsidRPr="00675C69">
              <w:rPr>
                <w:rFonts w:ascii="標楷體" w:eastAsia="標楷體" w:hAnsi="標楷體" w:hint="eastAsia"/>
                <w:sz w:val="22"/>
              </w:rPr>
              <w:t>未補登存摺</w:t>
            </w:r>
            <w:r>
              <w:rPr>
                <w:rFonts w:ascii="標楷體" w:eastAsia="標楷體" w:hAnsi="標楷體" w:hint="eastAsia"/>
                <w:sz w:val="22"/>
              </w:rPr>
              <w:t>。</w:t>
            </w:r>
          </w:p>
        </w:tc>
      </w:tr>
      <w:tr w:rsidR="008E79DC" w14:paraId="227F4B3A" w14:textId="77777777" w:rsidTr="007C0E17">
        <w:trPr>
          <w:cantSplit/>
          <w:trHeight w:val="1970"/>
          <w:jc w:val="center"/>
        </w:trPr>
        <w:tc>
          <w:tcPr>
            <w:tcW w:w="2122" w:type="dxa"/>
            <w:vAlign w:val="center"/>
          </w:tcPr>
          <w:p w14:paraId="5F668F78" w14:textId="00EC6E8E" w:rsidR="008E79DC" w:rsidRDefault="008E79DC" w:rsidP="008E79DC">
            <w:pPr>
              <w:spacing w:before="0" w:after="0" w:line="240" w:lineRule="auto"/>
              <w:ind w:firstLine="0"/>
              <w:jc w:val="center"/>
              <w:rPr>
                <w:rFonts w:ascii="標楷體" w:eastAsia="標楷體" w:hAnsi="標楷體"/>
                <w:sz w:val="24"/>
              </w:rPr>
            </w:pPr>
            <w:r>
              <w:rPr>
                <w:rFonts w:ascii="標楷體" w:eastAsia="標楷體" w:hAnsi="標楷體" w:hint="eastAsia"/>
                <w:sz w:val="24"/>
              </w:rPr>
              <w:t>專 帳</w:t>
            </w:r>
          </w:p>
        </w:tc>
        <w:tc>
          <w:tcPr>
            <w:tcW w:w="7229" w:type="dxa"/>
            <w:vAlign w:val="center"/>
          </w:tcPr>
          <w:p w14:paraId="118C9DCF" w14:textId="77777777" w:rsidR="008E79DC" w:rsidRPr="00675C69" w:rsidRDefault="008E79DC" w:rsidP="008E79DC">
            <w:pPr>
              <w:spacing w:before="0" w:after="0" w:line="240" w:lineRule="auto"/>
              <w:ind w:left="220" w:hangingChars="100" w:hanging="220"/>
              <w:jc w:val="both"/>
              <w:rPr>
                <w:rFonts w:ascii="標楷體" w:eastAsia="標楷體" w:hAnsi="標楷體"/>
                <w:sz w:val="22"/>
              </w:rPr>
            </w:pPr>
            <w:r w:rsidRPr="00675C69">
              <w:rPr>
                <w:rFonts w:ascii="標楷體" w:eastAsia="標楷體" w:hAnsi="標楷體" w:hint="eastAsia"/>
                <w:sz w:val="22"/>
              </w:rPr>
              <w:t>1.未提供工時紀錄、薪資清冊及薪資計算表</w:t>
            </w:r>
            <w:r>
              <w:rPr>
                <w:rFonts w:ascii="標楷體" w:eastAsia="標楷體" w:hAnsi="標楷體" w:hint="eastAsia"/>
                <w:sz w:val="22"/>
              </w:rPr>
              <w:t>。</w:t>
            </w:r>
          </w:p>
          <w:p w14:paraId="5A8EBF6D" w14:textId="77777777" w:rsidR="008E79DC" w:rsidRPr="00675C69" w:rsidRDefault="008E79DC" w:rsidP="008E79DC">
            <w:pPr>
              <w:spacing w:before="0" w:after="0" w:line="240" w:lineRule="auto"/>
              <w:ind w:firstLine="0"/>
              <w:jc w:val="both"/>
              <w:rPr>
                <w:rFonts w:ascii="標楷體" w:eastAsia="標楷體" w:hAnsi="標楷體"/>
                <w:sz w:val="22"/>
              </w:rPr>
            </w:pPr>
            <w:r>
              <w:rPr>
                <w:rFonts w:ascii="標楷體" w:eastAsia="標楷體" w:hAnsi="標楷體" w:hint="eastAsia"/>
                <w:sz w:val="22"/>
              </w:rPr>
              <w:t>2</w:t>
            </w:r>
            <w:r w:rsidRPr="00675C69">
              <w:rPr>
                <w:rFonts w:ascii="標楷體" w:eastAsia="標楷體" w:hAnsi="標楷體" w:hint="eastAsia"/>
                <w:sz w:val="22"/>
              </w:rPr>
              <w:t>.未提供</w:t>
            </w:r>
            <w:proofErr w:type="gramStart"/>
            <w:r w:rsidRPr="00675C69">
              <w:rPr>
                <w:rFonts w:ascii="標楷體" w:eastAsia="標楷體" w:hAnsi="標楷體" w:hint="eastAsia"/>
                <w:sz w:val="22"/>
              </w:rPr>
              <w:t>領料單</w:t>
            </w:r>
            <w:proofErr w:type="gramEnd"/>
            <w:r w:rsidRPr="00675C69">
              <w:rPr>
                <w:rFonts w:ascii="標楷體" w:eastAsia="標楷體" w:hAnsi="標楷體" w:hint="eastAsia"/>
                <w:sz w:val="22"/>
              </w:rPr>
              <w:t>、材料</w:t>
            </w:r>
            <w:proofErr w:type="gramStart"/>
            <w:r w:rsidRPr="00675C69">
              <w:rPr>
                <w:rFonts w:ascii="標楷體" w:eastAsia="標楷體" w:hAnsi="標楷體" w:hint="eastAsia"/>
                <w:sz w:val="22"/>
              </w:rPr>
              <w:t>進耗存</w:t>
            </w:r>
            <w:proofErr w:type="gramEnd"/>
            <w:r w:rsidRPr="00675C69">
              <w:rPr>
                <w:rFonts w:ascii="標楷體" w:eastAsia="標楷體" w:hAnsi="標楷體" w:hint="eastAsia"/>
                <w:sz w:val="22"/>
              </w:rPr>
              <w:t>表供核</w:t>
            </w:r>
            <w:r>
              <w:rPr>
                <w:rFonts w:ascii="標楷體" w:eastAsia="標楷體" w:hAnsi="標楷體" w:hint="eastAsia"/>
                <w:sz w:val="22"/>
              </w:rPr>
              <w:t>。</w:t>
            </w:r>
          </w:p>
          <w:p w14:paraId="31529F67" w14:textId="77777777" w:rsidR="008E79DC" w:rsidRPr="00675C69" w:rsidRDefault="008E79DC" w:rsidP="008E79DC">
            <w:pPr>
              <w:spacing w:before="0" w:after="0" w:line="240" w:lineRule="auto"/>
              <w:ind w:firstLine="0"/>
              <w:jc w:val="both"/>
              <w:rPr>
                <w:rFonts w:ascii="標楷體" w:eastAsia="標楷體" w:hAnsi="標楷體"/>
                <w:sz w:val="22"/>
              </w:rPr>
            </w:pPr>
            <w:r>
              <w:rPr>
                <w:rFonts w:ascii="標楷體" w:eastAsia="標楷體" w:hAnsi="標楷體" w:hint="eastAsia"/>
                <w:sz w:val="22"/>
              </w:rPr>
              <w:t>3</w:t>
            </w:r>
            <w:r w:rsidRPr="00675C69">
              <w:rPr>
                <w:rFonts w:ascii="標楷體" w:eastAsia="標楷體" w:hAnsi="標楷體" w:hint="eastAsia"/>
                <w:sz w:val="22"/>
              </w:rPr>
              <w:t>.未提供稅務申報之財產目錄</w:t>
            </w:r>
            <w:r>
              <w:rPr>
                <w:rFonts w:ascii="標楷體" w:eastAsia="標楷體" w:hAnsi="標楷體" w:hint="eastAsia"/>
                <w:sz w:val="22"/>
              </w:rPr>
              <w:t>。</w:t>
            </w:r>
          </w:p>
          <w:p w14:paraId="49B9EDFC" w14:textId="77777777" w:rsidR="008E79DC" w:rsidRPr="00675C69" w:rsidRDefault="008E79DC" w:rsidP="008E79DC">
            <w:pPr>
              <w:spacing w:before="0" w:after="0" w:line="240" w:lineRule="auto"/>
              <w:ind w:firstLine="0"/>
              <w:jc w:val="both"/>
              <w:rPr>
                <w:rFonts w:ascii="標楷體" w:eastAsia="標楷體" w:hAnsi="標楷體"/>
                <w:sz w:val="22"/>
              </w:rPr>
            </w:pPr>
            <w:r>
              <w:rPr>
                <w:rFonts w:ascii="標楷體" w:eastAsia="標楷體" w:hAnsi="標楷體" w:hint="eastAsia"/>
                <w:sz w:val="22"/>
              </w:rPr>
              <w:t>4</w:t>
            </w:r>
            <w:r w:rsidRPr="00675C69">
              <w:rPr>
                <w:rFonts w:ascii="標楷體" w:eastAsia="標楷體" w:hAnsi="標楷體" w:hint="eastAsia"/>
                <w:sz w:val="22"/>
              </w:rPr>
              <w:t>.未提供研發設備使用紀錄表</w:t>
            </w:r>
            <w:r>
              <w:rPr>
                <w:rFonts w:ascii="標楷體" w:eastAsia="標楷體" w:hAnsi="標楷體" w:hint="eastAsia"/>
                <w:sz w:val="22"/>
              </w:rPr>
              <w:t>。</w:t>
            </w:r>
          </w:p>
          <w:p w14:paraId="5D550A76" w14:textId="7CEBC5E5" w:rsidR="008E79DC" w:rsidRPr="00675C69" w:rsidRDefault="008E79DC" w:rsidP="008E79DC">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5</w:t>
            </w:r>
            <w:r w:rsidRPr="00675C69">
              <w:rPr>
                <w:rFonts w:ascii="標楷體" w:eastAsia="標楷體" w:hAnsi="標楷體" w:hint="eastAsia"/>
                <w:sz w:val="22"/>
              </w:rPr>
              <w:t>.未提供原始</w:t>
            </w:r>
            <w:proofErr w:type="gramStart"/>
            <w:r w:rsidRPr="00675C69">
              <w:rPr>
                <w:rFonts w:ascii="標楷體" w:eastAsia="標楷體" w:hAnsi="標楷體" w:hint="eastAsia"/>
                <w:sz w:val="22"/>
              </w:rPr>
              <w:t>入帳</w:t>
            </w:r>
            <w:proofErr w:type="gramEnd"/>
            <w:r w:rsidRPr="00675C69">
              <w:rPr>
                <w:rFonts w:ascii="標楷體" w:eastAsia="標楷體" w:hAnsi="標楷體" w:hint="eastAsia"/>
                <w:sz w:val="22"/>
              </w:rPr>
              <w:t>傳票供核</w:t>
            </w:r>
            <w:r>
              <w:rPr>
                <w:rFonts w:ascii="標楷體" w:eastAsia="標楷體" w:hAnsi="標楷體" w:hint="eastAsia"/>
                <w:sz w:val="22"/>
              </w:rPr>
              <w:t>。</w:t>
            </w:r>
          </w:p>
        </w:tc>
      </w:tr>
    </w:tbl>
    <w:p w14:paraId="0EC30026" w14:textId="609AA100" w:rsidR="004D60C5" w:rsidRDefault="004D60C5" w:rsidP="004D60C5">
      <w:pPr>
        <w:spacing w:beforeLines="50" w:before="180" w:afterLines="20" w:after="72" w:line="240" w:lineRule="auto"/>
        <w:ind w:firstLine="0"/>
        <w:rPr>
          <w:rFonts w:ascii="標楷體" w:eastAsia="標楷體" w:hAnsi="標楷體"/>
          <w:sz w:val="24"/>
        </w:rPr>
      </w:pPr>
      <w:r w:rsidRPr="004D60C5">
        <w:rPr>
          <w:rFonts w:ascii="標楷體" w:eastAsia="標楷體" w:hAnsi="標楷體" w:hint="eastAsia"/>
          <w:sz w:val="24"/>
        </w:rPr>
        <w:t>（</w:t>
      </w:r>
      <w:r>
        <w:rPr>
          <w:rFonts w:ascii="標楷體" w:eastAsia="標楷體" w:hAnsi="標楷體" w:hint="eastAsia"/>
          <w:sz w:val="24"/>
        </w:rPr>
        <w:t>二</w:t>
      </w:r>
      <w:r w:rsidRPr="004D60C5">
        <w:rPr>
          <w:rFonts w:ascii="標楷體" w:eastAsia="標楷體" w:hAnsi="標楷體" w:hint="eastAsia"/>
          <w:sz w:val="24"/>
        </w:rPr>
        <w:t>）</w:t>
      </w:r>
      <w:proofErr w:type="gramStart"/>
      <w:r>
        <w:rPr>
          <w:rFonts w:ascii="標楷體" w:eastAsia="標楷體" w:hAnsi="標楷體" w:hint="eastAsia"/>
          <w:sz w:val="24"/>
        </w:rPr>
        <w:t>專帳</w:t>
      </w:r>
      <w:proofErr w:type="gramEnd"/>
      <w:r>
        <w:rPr>
          <w:rFonts w:ascii="標楷體" w:eastAsia="標楷體" w:hAnsi="標楷體" w:hint="eastAsia"/>
          <w:sz w:val="24"/>
        </w:rPr>
        <w:t>查核</w:t>
      </w:r>
    </w:p>
    <w:tbl>
      <w:tblPr>
        <w:tblStyle w:val="a7"/>
        <w:tblW w:w="9351" w:type="dxa"/>
        <w:jc w:val="center"/>
        <w:tblLook w:val="04A0" w:firstRow="1" w:lastRow="0" w:firstColumn="1" w:lastColumn="0" w:noHBand="0" w:noVBand="1"/>
      </w:tblPr>
      <w:tblGrid>
        <w:gridCol w:w="2122"/>
        <w:gridCol w:w="7229"/>
      </w:tblGrid>
      <w:tr w:rsidR="008E79DC" w14:paraId="574321C5" w14:textId="77777777" w:rsidTr="007C0E17">
        <w:trPr>
          <w:trHeight w:val="454"/>
          <w:jc w:val="center"/>
        </w:trPr>
        <w:tc>
          <w:tcPr>
            <w:tcW w:w="2122" w:type="dxa"/>
            <w:shd w:val="clear" w:color="auto" w:fill="F2F2F2" w:themeFill="background1" w:themeFillShade="F2"/>
            <w:vAlign w:val="center"/>
          </w:tcPr>
          <w:p w14:paraId="7C1FA55C" w14:textId="77777777" w:rsidR="008E79DC" w:rsidRPr="00675C69" w:rsidRDefault="008E79DC"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項目</w:t>
            </w:r>
          </w:p>
        </w:tc>
        <w:tc>
          <w:tcPr>
            <w:tcW w:w="7229" w:type="dxa"/>
            <w:shd w:val="clear" w:color="auto" w:fill="F2F2F2" w:themeFill="background1" w:themeFillShade="F2"/>
            <w:vAlign w:val="center"/>
          </w:tcPr>
          <w:p w14:paraId="6517A5DE" w14:textId="77777777" w:rsidR="008E79DC" w:rsidRPr="00675C69" w:rsidRDefault="008E79DC" w:rsidP="0036450F">
            <w:pPr>
              <w:spacing w:before="0" w:after="0" w:line="240" w:lineRule="auto"/>
              <w:jc w:val="center"/>
              <w:rPr>
                <w:rFonts w:ascii="標楷體" w:eastAsia="標楷體" w:hAnsi="標楷體"/>
                <w:sz w:val="24"/>
              </w:rPr>
            </w:pPr>
            <w:r>
              <w:rPr>
                <w:rFonts w:ascii="標楷體" w:eastAsia="標楷體" w:hAnsi="標楷體" w:hint="eastAsia"/>
                <w:sz w:val="24"/>
              </w:rPr>
              <w:t>常見缺失</w:t>
            </w:r>
          </w:p>
        </w:tc>
      </w:tr>
      <w:tr w:rsidR="008E79DC" w14:paraId="10BC84C9" w14:textId="77777777" w:rsidTr="007C0E17">
        <w:trPr>
          <w:cantSplit/>
          <w:trHeight w:val="3020"/>
          <w:jc w:val="center"/>
        </w:trPr>
        <w:tc>
          <w:tcPr>
            <w:tcW w:w="2122" w:type="dxa"/>
            <w:vAlign w:val="center"/>
          </w:tcPr>
          <w:p w14:paraId="45736087" w14:textId="77777777" w:rsidR="008E79DC" w:rsidRDefault="008E79DC" w:rsidP="0036450F">
            <w:pPr>
              <w:spacing w:before="0" w:after="0" w:line="240" w:lineRule="auto"/>
              <w:ind w:firstLine="0"/>
              <w:jc w:val="center"/>
              <w:rPr>
                <w:rFonts w:ascii="標楷體" w:eastAsia="標楷體" w:hAnsi="標楷體"/>
                <w:sz w:val="22"/>
              </w:rPr>
            </w:pPr>
            <w:r>
              <w:rPr>
                <w:rFonts w:ascii="標楷體" w:eastAsia="標楷體" w:hAnsi="標楷體" w:hint="eastAsia"/>
                <w:sz w:val="24"/>
              </w:rPr>
              <w:t>計畫經費彙總表</w:t>
            </w:r>
          </w:p>
        </w:tc>
        <w:tc>
          <w:tcPr>
            <w:tcW w:w="7229" w:type="dxa"/>
            <w:vAlign w:val="center"/>
          </w:tcPr>
          <w:p w14:paraId="65B8DAB5"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1.未依比例計算政府補助款與廠商自籌款。</w:t>
            </w:r>
          </w:p>
          <w:p w14:paraId="7FAB30C2"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2.計算錯誤(</w:t>
            </w:r>
            <w:proofErr w:type="gramStart"/>
            <w:r>
              <w:rPr>
                <w:rFonts w:ascii="標楷體" w:eastAsia="標楷體" w:hAnsi="標楷體" w:hint="eastAsia"/>
                <w:sz w:val="22"/>
              </w:rPr>
              <w:t>直加</w:t>
            </w:r>
            <w:proofErr w:type="gramEnd"/>
            <w:r>
              <w:rPr>
                <w:rFonts w:ascii="標楷體" w:eastAsia="標楷體" w:hAnsi="標楷體" w:hint="eastAsia"/>
                <w:sz w:val="22"/>
              </w:rPr>
              <w:t>、橫加不等) 。</w:t>
            </w:r>
          </w:p>
          <w:p w14:paraId="657A8EF7"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3.未經相關權責主管簽章。</w:t>
            </w:r>
          </w:p>
          <w:p w14:paraId="29CB89C0"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4.未蓋公司大小章。</w:t>
            </w:r>
          </w:p>
          <w:p w14:paraId="0070536F"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5.未以元為單位。</w:t>
            </w:r>
          </w:p>
          <w:p w14:paraId="703D8424"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6.累計</w:t>
            </w:r>
            <w:proofErr w:type="gramStart"/>
            <w:r>
              <w:rPr>
                <w:rFonts w:ascii="標楷體" w:eastAsia="標楷體" w:hAnsi="標楷體" w:hint="eastAsia"/>
                <w:sz w:val="22"/>
              </w:rPr>
              <w:t>實支數與</w:t>
            </w:r>
            <w:proofErr w:type="gramEnd"/>
            <w:r>
              <w:rPr>
                <w:rFonts w:ascii="標楷體" w:eastAsia="標楷體" w:hAnsi="標楷體" w:hint="eastAsia"/>
                <w:sz w:val="22"/>
              </w:rPr>
              <w:t>各科目明</w:t>
            </w:r>
            <w:proofErr w:type="gramStart"/>
            <w:r>
              <w:rPr>
                <w:rFonts w:ascii="標楷體" w:eastAsia="標楷體" w:hAnsi="標楷體" w:hint="eastAsia"/>
                <w:sz w:val="22"/>
              </w:rPr>
              <w:t>細清</w:t>
            </w:r>
            <w:proofErr w:type="gramEnd"/>
            <w:r>
              <w:rPr>
                <w:rFonts w:ascii="標楷體" w:eastAsia="標楷體" w:hAnsi="標楷體" w:hint="eastAsia"/>
                <w:sz w:val="22"/>
              </w:rPr>
              <w:t>表合計數不符。</w:t>
            </w:r>
          </w:p>
          <w:p w14:paraId="0303497A"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7.當支出高於預算</w:t>
            </w:r>
            <w:proofErr w:type="gramStart"/>
            <w:r>
              <w:rPr>
                <w:rFonts w:ascii="標楷體" w:eastAsia="標楷體" w:hAnsi="標楷體" w:hint="eastAsia"/>
                <w:sz w:val="22"/>
              </w:rPr>
              <w:t>數時乃計算</w:t>
            </w:r>
            <w:proofErr w:type="gramEnd"/>
            <w:r>
              <w:rPr>
                <w:rFonts w:ascii="標楷體" w:eastAsia="標楷體" w:hAnsi="標楷體" w:hint="eastAsia"/>
                <w:sz w:val="22"/>
              </w:rPr>
              <w:t>政府補助款，未列入廠商自籌款。</w:t>
            </w:r>
          </w:p>
          <w:p w14:paraId="3359A285" w14:textId="302677A8" w:rsidR="008E79DC" w:rsidRPr="00675C69"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8.彙總表起始日期非為計畫書所列之計畫開始日。</w:t>
            </w:r>
          </w:p>
        </w:tc>
      </w:tr>
      <w:tr w:rsidR="008E79DC" w14:paraId="02A8D6E7" w14:textId="77777777" w:rsidTr="007C0E17">
        <w:trPr>
          <w:cantSplit/>
          <w:trHeight w:val="1263"/>
          <w:jc w:val="center"/>
        </w:trPr>
        <w:tc>
          <w:tcPr>
            <w:tcW w:w="2122" w:type="dxa"/>
            <w:vAlign w:val="center"/>
          </w:tcPr>
          <w:p w14:paraId="2B3EDCE7" w14:textId="77777777" w:rsidR="008E79DC" w:rsidRDefault="008E79DC" w:rsidP="0036450F">
            <w:pPr>
              <w:spacing w:before="0" w:after="0" w:line="240" w:lineRule="auto"/>
              <w:ind w:firstLine="0"/>
              <w:jc w:val="center"/>
              <w:rPr>
                <w:rFonts w:ascii="標楷體" w:eastAsia="標楷體" w:hAnsi="標楷體"/>
                <w:sz w:val="22"/>
              </w:rPr>
            </w:pPr>
            <w:r>
              <w:rPr>
                <w:rFonts w:ascii="標楷體" w:eastAsia="標楷體" w:hAnsi="標楷體" w:hint="eastAsia"/>
                <w:sz w:val="24"/>
              </w:rPr>
              <w:t>專戶存摺</w:t>
            </w:r>
          </w:p>
        </w:tc>
        <w:tc>
          <w:tcPr>
            <w:tcW w:w="7229" w:type="dxa"/>
            <w:vAlign w:val="center"/>
          </w:tcPr>
          <w:p w14:paraId="4E0185CD" w14:textId="77777777" w:rsidR="00897CBA" w:rsidRDefault="00897CBA" w:rsidP="00897CBA">
            <w:pPr>
              <w:spacing w:before="0" w:after="0" w:line="240" w:lineRule="auto"/>
              <w:ind w:firstLine="0"/>
              <w:jc w:val="both"/>
              <w:rPr>
                <w:rFonts w:ascii="標楷體" w:eastAsia="標楷體" w:hAnsi="標楷體"/>
                <w:sz w:val="22"/>
              </w:rPr>
            </w:pPr>
            <w:r>
              <w:rPr>
                <w:rFonts w:ascii="標楷體" w:eastAsia="標楷體" w:hAnsi="標楷體" w:hint="eastAsia"/>
                <w:sz w:val="22"/>
              </w:rPr>
              <w:t>1.未補登存摺。</w:t>
            </w:r>
          </w:p>
          <w:p w14:paraId="2B76E7CF"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2.專戶提領金額超過可提領金額，致產生溢領利息。</w:t>
            </w:r>
          </w:p>
          <w:p w14:paraId="25AD4124" w14:textId="0BA7BDFA" w:rsidR="008E79DC" w:rsidRPr="00675C69"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3.廠商將自籌款亦存入專戶。</w:t>
            </w:r>
          </w:p>
        </w:tc>
      </w:tr>
      <w:tr w:rsidR="008E79DC" w14:paraId="13F580DC" w14:textId="77777777" w:rsidTr="007C0E17">
        <w:trPr>
          <w:cantSplit/>
          <w:trHeight w:val="1970"/>
          <w:jc w:val="center"/>
        </w:trPr>
        <w:tc>
          <w:tcPr>
            <w:tcW w:w="2122" w:type="dxa"/>
            <w:vAlign w:val="center"/>
          </w:tcPr>
          <w:p w14:paraId="224900B6" w14:textId="77777777" w:rsidR="008E79DC" w:rsidRDefault="008E79DC"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專 帳</w:t>
            </w:r>
          </w:p>
        </w:tc>
        <w:tc>
          <w:tcPr>
            <w:tcW w:w="7229" w:type="dxa"/>
            <w:vAlign w:val="center"/>
          </w:tcPr>
          <w:p w14:paraId="2A1A95ED" w14:textId="77777777" w:rsidR="00897CBA" w:rsidRDefault="00897CBA" w:rsidP="00897CBA">
            <w:pPr>
              <w:spacing w:before="0" w:after="0" w:line="240" w:lineRule="auto"/>
              <w:ind w:firstLine="0"/>
              <w:jc w:val="both"/>
              <w:rPr>
                <w:rFonts w:ascii="標楷體" w:eastAsia="標楷體" w:hAnsi="標楷體"/>
                <w:sz w:val="22"/>
              </w:rPr>
            </w:pPr>
            <w:r>
              <w:rPr>
                <w:rFonts w:ascii="標楷體" w:eastAsia="標楷體" w:hAnsi="標楷體" w:hint="eastAsia"/>
                <w:sz w:val="22"/>
              </w:rPr>
              <w:t>1.憑證日期非屬計畫期間。</w:t>
            </w:r>
          </w:p>
          <w:p w14:paraId="58F66D41"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2.所提供資料影</w:t>
            </w:r>
            <w:proofErr w:type="gramStart"/>
            <w:r>
              <w:rPr>
                <w:rFonts w:ascii="標楷體" w:eastAsia="標楷體" w:hAnsi="標楷體" w:hint="eastAsia"/>
                <w:sz w:val="22"/>
              </w:rPr>
              <w:t>本未</w:t>
            </w:r>
            <w:proofErr w:type="gramEnd"/>
            <w:r>
              <w:rPr>
                <w:rFonts w:ascii="標楷體" w:eastAsia="標楷體" w:hAnsi="標楷體" w:hint="eastAsia"/>
                <w:sz w:val="22"/>
              </w:rPr>
              <w:t>蓋「與正本相符」字樣。</w:t>
            </w:r>
          </w:p>
          <w:p w14:paraId="00CA2D62"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3.所提供之表單及</w:t>
            </w:r>
            <w:proofErr w:type="gramStart"/>
            <w:r>
              <w:rPr>
                <w:rFonts w:ascii="標楷體" w:eastAsia="標楷體" w:hAnsi="標楷體" w:hint="eastAsia"/>
                <w:sz w:val="22"/>
              </w:rPr>
              <w:t>計算表無公司</w:t>
            </w:r>
            <w:proofErr w:type="gramEnd"/>
            <w:r>
              <w:rPr>
                <w:rFonts w:ascii="標楷體" w:eastAsia="標楷體" w:hAnsi="標楷體" w:hint="eastAsia"/>
                <w:sz w:val="22"/>
              </w:rPr>
              <w:t>名稱，相關權責主管及製表人簽章。</w:t>
            </w:r>
          </w:p>
          <w:p w14:paraId="673BC91D" w14:textId="77777777" w:rsidR="00897CBA" w:rsidRDefault="00897CBA" w:rsidP="00897CBA">
            <w:pPr>
              <w:spacing w:before="0" w:after="0" w:line="240" w:lineRule="auto"/>
              <w:ind w:firstLine="0"/>
              <w:jc w:val="both"/>
              <w:rPr>
                <w:rFonts w:ascii="標楷體" w:eastAsia="標楷體" w:hAnsi="標楷體"/>
                <w:sz w:val="22"/>
              </w:rPr>
            </w:pPr>
            <w:r>
              <w:rPr>
                <w:rFonts w:ascii="標楷體" w:eastAsia="標楷體" w:hAnsi="標楷體" w:hint="eastAsia"/>
                <w:sz w:val="22"/>
              </w:rPr>
              <w:t>4.核銷之憑證含營業稅。</w:t>
            </w:r>
          </w:p>
          <w:p w14:paraId="642C563E" w14:textId="7B9F466F" w:rsidR="008E79DC" w:rsidRPr="00675C69"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5.計畫核銷之憑證未註記「屏東縣SBIR計畫專用」字樣。</w:t>
            </w:r>
          </w:p>
        </w:tc>
      </w:tr>
    </w:tbl>
    <w:p w14:paraId="2ECBF575" w14:textId="77777777" w:rsidR="007C0E17" w:rsidRDefault="007C0E17" w:rsidP="004A4534">
      <w:pPr>
        <w:spacing w:beforeLines="50" w:before="180" w:afterLines="20" w:after="72" w:line="240" w:lineRule="auto"/>
        <w:ind w:firstLine="0"/>
        <w:rPr>
          <w:rFonts w:ascii="標楷體" w:eastAsia="標楷體" w:hAnsi="標楷體"/>
          <w:sz w:val="24"/>
        </w:rPr>
      </w:pPr>
    </w:p>
    <w:p w14:paraId="13F6412E" w14:textId="77777777" w:rsidR="007C0E17" w:rsidRDefault="007C0E17">
      <w:pPr>
        <w:widowControl/>
        <w:suppressAutoHyphens w:val="0"/>
        <w:autoSpaceDN/>
        <w:spacing w:before="0" w:after="0" w:line="240" w:lineRule="auto"/>
        <w:ind w:firstLine="0"/>
        <w:jc w:val="both"/>
        <w:textAlignment w:val="auto"/>
        <w:rPr>
          <w:rFonts w:ascii="標楷體" w:eastAsia="標楷體" w:hAnsi="標楷體"/>
          <w:sz w:val="24"/>
        </w:rPr>
      </w:pPr>
      <w:r>
        <w:rPr>
          <w:rFonts w:ascii="標楷體" w:eastAsia="標楷體" w:hAnsi="標楷體"/>
          <w:sz w:val="24"/>
        </w:rPr>
        <w:br w:type="page"/>
      </w:r>
    </w:p>
    <w:p w14:paraId="78C16932" w14:textId="1FFA4B31" w:rsidR="007E6A86" w:rsidRPr="004D60C5" w:rsidRDefault="008E79DC" w:rsidP="004A4534">
      <w:pPr>
        <w:spacing w:beforeLines="50" w:before="180" w:afterLines="20" w:after="72" w:line="240" w:lineRule="auto"/>
        <w:ind w:firstLine="0"/>
        <w:rPr>
          <w:rFonts w:ascii="標楷體" w:eastAsia="標楷體" w:hAnsi="標楷體"/>
          <w:b/>
          <w:sz w:val="24"/>
        </w:rPr>
      </w:pPr>
      <w:r w:rsidRPr="004D60C5">
        <w:rPr>
          <w:rFonts w:ascii="標楷體" w:eastAsia="標楷體" w:hAnsi="標楷體" w:hint="eastAsia"/>
          <w:sz w:val="24"/>
        </w:rPr>
        <w:lastRenderedPageBreak/>
        <w:t>（</w:t>
      </w:r>
      <w:r>
        <w:rPr>
          <w:rFonts w:ascii="標楷體" w:eastAsia="標楷體" w:hAnsi="標楷體" w:hint="eastAsia"/>
          <w:sz w:val="24"/>
        </w:rPr>
        <w:t>三</w:t>
      </w:r>
      <w:r w:rsidRPr="004D60C5">
        <w:rPr>
          <w:rFonts w:ascii="標楷體" w:eastAsia="標楷體" w:hAnsi="標楷體" w:hint="eastAsia"/>
          <w:sz w:val="24"/>
        </w:rPr>
        <w:t>）</w:t>
      </w:r>
      <w:r>
        <w:rPr>
          <w:rFonts w:ascii="標楷體" w:eastAsia="標楷體" w:hAnsi="標楷體" w:hint="eastAsia"/>
          <w:sz w:val="24"/>
        </w:rPr>
        <w:t>會計科目</w:t>
      </w:r>
    </w:p>
    <w:tbl>
      <w:tblPr>
        <w:tblStyle w:val="a7"/>
        <w:tblW w:w="9351" w:type="dxa"/>
        <w:jc w:val="center"/>
        <w:tblLook w:val="04A0" w:firstRow="1" w:lastRow="0" w:firstColumn="1" w:lastColumn="0" w:noHBand="0" w:noVBand="1"/>
      </w:tblPr>
      <w:tblGrid>
        <w:gridCol w:w="2122"/>
        <w:gridCol w:w="7229"/>
      </w:tblGrid>
      <w:tr w:rsidR="007C0E17" w14:paraId="1A7F5F57" w14:textId="77777777" w:rsidTr="007C0E17">
        <w:trPr>
          <w:trHeight w:val="454"/>
          <w:jc w:val="center"/>
        </w:trPr>
        <w:tc>
          <w:tcPr>
            <w:tcW w:w="2122" w:type="dxa"/>
            <w:shd w:val="clear" w:color="auto" w:fill="F2F2F2" w:themeFill="background1" w:themeFillShade="F2"/>
            <w:vAlign w:val="center"/>
          </w:tcPr>
          <w:p w14:paraId="413DA461" w14:textId="77777777" w:rsidR="007C0E17" w:rsidRPr="00675C69" w:rsidRDefault="007C0E17"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項目</w:t>
            </w:r>
          </w:p>
        </w:tc>
        <w:tc>
          <w:tcPr>
            <w:tcW w:w="7229" w:type="dxa"/>
            <w:shd w:val="clear" w:color="auto" w:fill="F2F2F2" w:themeFill="background1" w:themeFillShade="F2"/>
            <w:vAlign w:val="center"/>
          </w:tcPr>
          <w:p w14:paraId="74D7EBD6" w14:textId="77777777" w:rsidR="007C0E17" w:rsidRPr="00675C69" w:rsidRDefault="007C0E17" w:rsidP="0036450F">
            <w:pPr>
              <w:spacing w:before="0" w:after="0" w:line="240" w:lineRule="auto"/>
              <w:jc w:val="center"/>
              <w:rPr>
                <w:rFonts w:ascii="標楷體" w:eastAsia="標楷體" w:hAnsi="標楷體"/>
                <w:sz w:val="24"/>
              </w:rPr>
            </w:pPr>
            <w:r>
              <w:rPr>
                <w:rFonts w:ascii="標楷體" w:eastAsia="標楷體" w:hAnsi="標楷體" w:hint="eastAsia"/>
                <w:sz w:val="24"/>
              </w:rPr>
              <w:t>常見缺失</w:t>
            </w:r>
          </w:p>
        </w:tc>
      </w:tr>
      <w:tr w:rsidR="007C0E17" w14:paraId="3FC05FCE" w14:textId="77777777" w:rsidTr="007C0E17">
        <w:trPr>
          <w:cantSplit/>
          <w:trHeight w:val="789"/>
          <w:jc w:val="center"/>
        </w:trPr>
        <w:tc>
          <w:tcPr>
            <w:tcW w:w="2122" w:type="dxa"/>
            <w:vAlign w:val="center"/>
          </w:tcPr>
          <w:p w14:paraId="237943FB" w14:textId="5D74E777" w:rsidR="007C0E17" w:rsidRDefault="007C0E17" w:rsidP="0036450F">
            <w:pPr>
              <w:spacing w:before="0" w:after="0" w:line="240" w:lineRule="auto"/>
              <w:ind w:firstLine="0"/>
              <w:jc w:val="center"/>
              <w:rPr>
                <w:rFonts w:ascii="標楷體" w:eastAsia="標楷體" w:hAnsi="標楷體"/>
                <w:sz w:val="22"/>
              </w:rPr>
            </w:pPr>
            <w:r>
              <w:rPr>
                <w:rFonts w:ascii="標楷體" w:eastAsia="標楷體" w:hAnsi="標楷體" w:hint="eastAsia"/>
                <w:sz w:val="22"/>
              </w:rPr>
              <w:t>人事費</w:t>
            </w:r>
          </w:p>
        </w:tc>
        <w:tc>
          <w:tcPr>
            <w:tcW w:w="7229" w:type="dxa"/>
            <w:vAlign w:val="center"/>
          </w:tcPr>
          <w:p w14:paraId="6A3F3DDF"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1.人員及投入計畫人月變更未隨結案報告呈現縣府核准。</w:t>
            </w:r>
          </w:p>
          <w:p w14:paraId="0C31848E"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2.薪資計算表之投入工時比率、工時紀錄表、差勤紀錄不一致。</w:t>
            </w:r>
          </w:p>
          <w:p w14:paraId="44D91375"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3.待聘人員未實際聘任；聘任後未辦理變更並呈報縣府核准。</w:t>
            </w:r>
          </w:p>
          <w:p w14:paraId="28C047C0"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4.薪資清冊內容不完整或無法與銀行轉帳紀錄勾</w:t>
            </w:r>
            <w:proofErr w:type="gramStart"/>
            <w:r>
              <w:rPr>
                <w:rFonts w:ascii="標楷體" w:eastAsia="標楷體" w:hAnsi="標楷體" w:hint="eastAsia"/>
                <w:sz w:val="22"/>
              </w:rPr>
              <w:t>稽</w:t>
            </w:r>
            <w:proofErr w:type="gramEnd"/>
            <w:r>
              <w:rPr>
                <w:rFonts w:ascii="標楷體" w:eastAsia="標楷體" w:hAnsi="標楷體" w:hint="eastAsia"/>
                <w:sz w:val="22"/>
              </w:rPr>
              <w:t>。</w:t>
            </w:r>
          </w:p>
          <w:p w14:paraId="18659B6D"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5.薪資實際付款金額小於健保投保金額。</w:t>
            </w:r>
          </w:p>
          <w:p w14:paraId="18EFBA07" w14:textId="4024FC17" w:rsidR="007C0E17" w:rsidRPr="00675C69"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6.扣繳憑單金額小於核銷金額。</w:t>
            </w:r>
          </w:p>
        </w:tc>
      </w:tr>
      <w:tr w:rsidR="007C0E17" w14:paraId="2C89A66C" w14:textId="77777777" w:rsidTr="007C0E17">
        <w:trPr>
          <w:cantSplit/>
          <w:trHeight w:val="559"/>
          <w:jc w:val="center"/>
        </w:trPr>
        <w:tc>
          <w:tcPr>
            <w:tcW w:w="2122" w:type="dxa"/>
            <w:vAlign w:val="center"/>
          </w:tcPr>
          <w:p w14:paraId="522843B1" w14:textId="48BBCE06" w:rsidR="007C0E17" w:rsidRDefault="007C60E1" w:rsidP="0036450F">
            <w:pPr>
              <w:spacing w:before="0" w:after="0" w:line="240" w:lineRule="auto"/>
              <w:ind w:firstLine="0"/>
              <w:jc w:val="center"/>
              <w:rPr>
                <w:rFonts w:ascii="標楷體" w:eastAsia="標楷體" w:hAnsi="標楷體"/>
                <w:sz w:val="22"/>
              </w:rPr>
            </w:pPr>
            <w:r w:rsidRPr="007C60E1">
              <w:rPr>
                <w:rFonts w:ascii="標楷體" w:eastAsia="標楷體" w:hAnsi="標楷體" w:hint="eastAsia"/>
                <w:sz w:val="22"/>
              </w:rPr>
              <w:t>消耗性器材及原材料費</w:t>
            </w:r>
          </w:p>
        </w:tc>
        <w:tc>
          <w:tcPr>
            <w:tcW w:w="7229" w:type="dxa"/>
            <w:vAlign w:val="center"/>
          </w:tcPr>
          <w:p w14:paraId="69FAE1E1" w14:textId="77777777" w:rsidR="007C60E1" w:rsidRDefault="007C60E1" w:rsidP="007C60E1">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1.</w:t>
            </w:r>
            <w:proofErr w:type="gramStart"/>
            <w:r>
              <w:rPr>
                <w:rFonts w:ascii="標楷體" w:eastAsia="標楷體" w:hAnsi="標楷體" w:hint="eastAsia"/>
                <w:sz w:val="22"/>
              </w:rPr>
              <w:t>專帳入</w:t>
            </w:r>
            <w:proofErr w:type="gramEnd"/>
            <w:r>
              <w:rPr>
                <w:rFonts w:ascii="標楷體" w:eastAsia="標楷體" w:hAnsi="標楷體" w:hint="eastAsia"/>
                <w:sz w:val="22"/>
              </w:rPr>
              <w:t>帳金額含營業稅。</w:t>
            </w:r>
          </w:p>
          <w:p w14:paraId="0C1213AE" w14:textId="7DE33F2A" w:rsidR="007C60E1" w:rsidRPr="00675C69" w:rsidRDefault="007C60E1" w:rsidP="007C60E1">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2.報銷單據之項目名稱與計畫書不符，未辦理變更。</w:t>
            </w:r>
          </w:p>
        </w:tc>
      </w:tr>
      <w:tr w:rsidR="007C0E17" w14:paraId="7173EAF4" w14:textId="77777777" w:rsidTr="00EE55F1">
        <w:trPr>
          <w:cantSplit/>
          <w:trHeight w:val="1433"/>
          <w:jc w:val="center"/>
        </w:trPr>
        <w:tc>
          <w:tcPr>
            <w:tcW w:w="2122" w:type="dxa"/>
            <w:vAlign w:val="center"/>
          </w:tcPr>
          <w:p w14:paraId="37C23728" w14:textId="2D800DCC" w:rsidR="007C0E17" w:rsidRDefault="00EE55F1"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研發設備使用費</w:t>
            </w:r>
          </w:p>
        </w:tc>
        <w:tc>
          <w:tcPr>
            <w:tcW w:w="7229" w:type="dxa"/>
            <w:vAlign w:val="center"/>
          </w:tcPr>
          <w:p w14:paraId="1707318A" w14:textId="77777777" w:rsidR="007C0E17" w:rsidRDefault="00EE55F1"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1.核銷之研發設備名稱無法與財產目錄勾稽。</w:t>
            </w:r>
          </w:p>
          <w:p w14:paraId="38F0EBBC" w14:textId="77777777" w:rsidR="00EE55F1" w:rsidRDefault="00EE55F1"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2.設備</w:t>
            </w:r>
            <w:proofErr w:type="gramStart"/>
            <w:r>
              <w:rPr>
                <w:rFonts w:ascii="標楷體" w:eastAsia="標楷體" w:hAnsi="標楷體" w:hint="eastAsia"/>
                <w:sz w:val="22"/>
              </w:rPr>
              <w:t>使用費清表之</w:t>
            </w:r>
            <w:proofErr w:type="gramEnd"/>
            <w:r>
              <w:rPr>
                <w:rFonts w:ascii="標楷體" w:eastAsia="標楷體" w:hAnsi="標楷體" w:hint="eastAsia"/>
                <w:sz w:val="22"/>
              </w:rPr>
              <w:t>單套</w:t>
            </w:r>
            <w:proofErr w:type="gramStart"/>
            <w:r>
              <w:rPr>
                <w:rFonts w:ascii="標楷體" w:eastAsia="標楷體" w:hAnsi="標楷體" w:hint="eastAsia"/>
                <w:sz w:val="22"/>
              </w:rPr>
              <w:t>帳</w:t>
            </w:r>
            <w:proofErr w:type="gramEnd"/>
            <w:r>
              <w:rPr>
                <w:rFonts w:ascii="標楷體" w:eastAsia="標楷體" w:hAnsi="標楷體" w:hint="eastAsia"/>
                <w:sz w:val="22"/>
              </w:rPr>
              <w:t>面價值與剩餘使用年限填寫有誤。</w:t>
            </w:r>
          </w:p>
          <w:p w14:paraId="031C3016" w14:textId="77777777" w:rsidR="00EE55F1" w:rsidRDefault="00EE55F1"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3.核銷之月使用費大於帳上提列之月折舊數。</w:t>
            </w:r>
          </w:p>
          <w:p w14:paraId="3BFCEF44" w14:textId="612D7C7A" w:rsidR="00EE55F1" w:rsidRPr="00675C69" w:rsidRDefault="00EE55F1"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4.研發設備費之本期投入比率為連結至設備使用紀錄表之投入比率。</w:t>
            </w:r>
          </w:p>
        </w:tc>
      </w:tr>
      <w:tr w:rsidR="007C0E17" w14:paraId="34C5DC2D" w14:textId="77777777" w:rsidTr="00EE55F1">
        <w:trPr>
          <w:cantSplit/>
          <w:trHeight w:val="830"/>
          <w:jc w:val="center"/>
        </w:trPr>
        <w:tc>
          <w:tcPr>
            <w:tcW w:w="2122" w:type="dxa"/>
            <w:vAlign w:val="center"/>
          </w:tcPr>
          <w:p w14:paraId="71ED4DEA" w14:textId="78FDD8DF" w:rsidR="007C0E17" w:rsidRDefault="00EE55F1"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研發設備維護費</w:t>
            </w:r>
          </w:p>
        </w:tc>
        <w:tc>
          <w:tcPr>
            <w:tcW w:w="7229" w:type="dxa"/>
            <w:vAlign w:val="center"/>
          </w:tcPr>
          <w:p w14:paraId="3972299B" w14:textId="77777777" w:rsidR="007C0E17"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1.所列設備非屬計畫書所列項目或非公司財產目錄所列設備。</w:t>
            </w:r>
          </w:p>
          <w:p w14:paraId="37D30078" w14:textId="27DB65BB"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2.報銷單據及維修紀錄所列設備名稱無法與計畫書所列項目勾稽。</w:t>
            </w:r>
          </w:p>
        </w:tc>
      </w:tr>
      <w:tr w:rsidR="007C0E17" w14:paraId="6E2F3138" w14:textId="77777777" w:rsidTr="007C0E17">
        <w:trPr>
          <w:cantSplit/>
          <w:trHeight w:val="1970"/>
          <w:jc w:val="center"/>
        </w:trPr>
        <w:tc>
          <w:tcPr>
            <w:tcW w:w="2122" w:type="dxa"/>
            <w:vAlign w:val="center"/>
          </w:tcPr>
          <w:p w14:paraId="3CE3380B" w14:textId="338410CC" w:rsidR="007C0E17" w:rsidRDefault="00EE55F1"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技術引進及委託研究費</w:t>
            </w:r>
          </w:p>
        </w:tc>
        <w:tc>
          <w:tcPr>
            <w:tcW w:w="7229" w:type="dxa"/>
            <w:vAlign w:val="center"/>
          </w:tcPr>
          <w:p w14:paraId="4C1D6B6E" w14:textId="77777777" w:rsidR="007C0E17"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1.報銷單據對象與計畫書不符，未辦理變更。</w:t>
            </w:r>
          </w:p>
          <w:p w14:paraId="6456CB9C" w14:textId="77777777"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2.憑證內容非屬計畫書編列項目。</w:t>
            </w:r>
          </w:p>
          <w:p w14:paraId="44F6E7E7" w14:textId="77777777"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3.取得憑證日期超過計畫結束日。</w:t>
            </w:r>
          </w:p>
          <w:p w14:paraId="21359DCD" w14:textId="77777777"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4.實際付款與合約之付款條件不符。</w:t>
            </w:r>
          </w:p>
          <w:p w14:paraId="73E9DF7A" w14:textId="21087F1C"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5.付款及兌現期限超過2個月。</w:t>
            </w:r>
          </w:p>
        </w:tc>
      </w:tr>
    </w:tbl>
    <w:p w14:paraId="1B92BC6C" w14:textId="59908B32" w:rsidR="00EE55F1" w:rsidRDefault="00EE55F1" w:rsidP="007E6A86">
      <w:pPr>
        <w:spacing w:before="0" w:after="0" w:line="240" w:lineRule="auto"/>
        <w:ind w:firstLineChars="49" w:firstLine="118"/>
        <w:jc w:val="both"/>
        <w:rPr>
          <w:rFonts w:ascii="標楷體" w:eastAsia="標楷體" w:hAnsi="標楷體"/>
          <w:sz w:val="24"/>
        </w:rPr>
      </w:pPr>
    </w:p>
    <w:p w14:paraId="1938E518" w14:textId="77777777" w:rsidR="00EE55F1" w:rsidRDefault="00EE55F1">
      <w:pPr>
        <w:widowControl/>
        <w:suppressAutoHyphens w:val="0"/>
        <w:autoSpaceDN/>
        <w:spacing w:before="0" w:after="0" w:line="240" w:lineRule="auto"/>
        <w:ind w:firstLine="0"/>
        <w:jc w:val="both"/>
        <w:textAlignment w:val="auto"/>
        <w:rPr>
          <w:rFonts w:ascii="標楷體" w:eastAsia="標楷體" w:hAnsi="標楷體"/>
          <w:sz w:val="24"/>
        </w:rPr>
      </w:pPr>
      <w:r>
        <w:rPr>
          <w:rFonts w:ascii="標楷體" w:eastAsia="標楷體" w:hAnsi="標楷體"/>
          <w:sz w:val="24"/>
        </w:rPr>
        <w:br w:type="page"/>
      </w:r>
    </w:p>
    <w:p w14:paraId="36B97AB9" w14:textId="52B1C460" w:rsidR="00EE55F1" w:rsidRDefault="00EE55F1" w:rsidP="00EE55F1">
      <w:pPr>
        <w:spacing w:beforeLines="50" w:before="180" w:afterLines="20" w:after="72" w:line="240" w:lineRule="auto"/>
        <w:ind w:firstLine="0"/>
        <w:rPr>
          <w:rFonts w:ascii="標楷體" w:eastAsia="標楷體" w:hAnsi="標楷體"/>
          <w:b/>
          <w:sz w:val="24"/>
        </w:rPr>
      </w:pPr>
      <w:r>
        <w:rPr>
          <w:rFonts w:ascii="標楷體" w:eastAsia="標楷體" w:hAnsi="標楷體" w:hint="eastAsia"/>
          <w:b/>
          <w:sz w:val="24"/>
        </w:rPr>
        <w:lastRenderedPageBreak/>
        <w:t>伍</w:t>
      </w:r>
      <w:r w:rsidRPr="004A4534">
        <w:rPr>
          <w:rFonts w:ascii="標楷體" w:eastAsia="標楷體" w:hAnsi="標楷體" w:hint="eastAsia"/>
          <w:b/>
          <w:sz w:val="24"/>
        </w:rPr>
        <w:t>、</w:t>
      </w:r>
      <w:r>
        <w:rPr>
          <w:rFonts w:ascii="標楷體" w:eastAsia="標楷體" w:hAnsi="標楷體" w:hint="eastAsia"/>
          <w:b/>
          <w:sz w:val="24"/>
        </w:rPr>
        <w:t>會計科目查核準則</w:t>
      </w:r>
    </w:p>
    <w:tbl>
      <w:tblPr>
        <w:tblW w:w="9918" w:type="dxa"/>
        <w:jc w:val="center"/>
        <w:tblLayout w:type="fixed"/>
        <w:tblCellMar>
          <w:left w:w="10" w:type="dxa"/>
          <w:right w:w="10" w:type="dxa"/>
        </w:tblCellMar>
        <w:tblLook w:val="04A0" w:firstRow="1" w:lastRow="0" w:firstColumn="1" w:lastColumn="0" w:noHBand="0" w:noVBand="1"/>
      </w:tblPr>
      <w:tblGrid>
        <w:gridCol w:w="1241"/>
        <w:gridCol w:w="4338"/>
        <w:gridCol w:w="4339"/>
      </w:tblGrid>
      <w:tr w:rsidR="00EE55F1" w:rsidRPr="00806373" w14:paraId="229807A9" w14:textId="77777777" w:rsidTr="005C7501">
        <w:trPr>
          <w:cantSplit/>
          <w:trHeight w:val="400"/>
          <w:tblHeader/>
          <w:jc w:val="center"/>
        </w:trPr>
        <w:tc>
          <w:tcPr>
            <w:tcW w:w="1241" w:type="dxa"/>
            <w:vMerge w:val="restart"/>
            <w:tcBorders>
              <w:top w:val="single" w:sz="4" w:space="0" w:color="000000"/>
              <w:left w:val="single" w:sz="4" w:space="0" w:color="000000"/>
            </w:tcBorders>
            <w:shd w:val="clear" w:color="auto" w:fill="FFC000"/>
            <w:tcMar>
              <w:top w:w="0" w:type="dxa"/>
              <w:left w:w="28" w:type="dxa"/>
              <w:bottom w:w="0" w:type="dxa"/>
              <w:right w:w="28" w:type="dxa"/>
            </w:tcMar>
            <w:vAlign w:val="center"/>
          </w:tcPr>
          <w:p w14:paraId="0DE5D512" w14:textId="77777777" w:rsidR="00EE55F1" w:rsidRPr="00806373" w:rsidRDefault="00EE55F1" w:rsidP="0036450F">
            <w:pPr>
              <w:pStyle w:val="11"/>
              <w:tabs>
                <w:tab w:val="clear" w:pos="4153"/>
                <w:tab w:val="clear" w:pos="8306"/>
              </w:tabs>
              <w:overflowPunct w:val="0"/>
              <w:jc w:val="center"/>
              <w:rPr>
                <w:rFonts w:eastAsia="標楷體" w:cs="標楷體"/>
                <w:spacing w:val="-6"/>
                <w:sz w:val="22"/>
                <w:szCs w:val="22"/>
              </w:rPr>
            </w:pPr>
            <w:r w:rsidRPr="00806373">
              <w:rPr>
                <w:rFonts w:eastAsia="標楷體" w:cs="標楷體" w:hint="eastAsia"/>
                <w:spacing w:val="-6"/>
                <w:sz w:val="22"/>
                <w:szCs w:val="22"/>
              </w:rPr>
              <w:t>會</w:t>
            </w:r>
            <w:r w:rsidRPr="00806373">
              <w:rPr>
                <w:rFonts w:eastAsia="標楷體" w:cs="標楷體" w:hint="eastAsia"/>
                <w:spacing w:val="-6"/>
                <w:sz w:val="22"/>
                <w:szCs w:val="22"/>
              </w:rPr>
              <w:t xml:space="preserve"> </w:t>
            </w:r>
            <w:r w:rsidRPr="00806373">
              <w:rPr>
                <w:rFonts w:eastAsia="標楷體" w:cs="標楷體"/>
                <w:spacing w:val="-6"/>
                <w:sz w:val="22"/>
                <w:szCs w:val="22"/>
              </w:rPr>
              <w:t>計</w:t>
            </w:r>
            <w:r w:rsidRPr="00806373">
              <w:rPr>
                <w:rFonts w:eastAsia="標楷體" w:cs="標楷體" w:hint="eastAsia"/>
                <w:spacing w:val="-6"/>
                <w:sz w:val="22"/>
                <w:szCs w:val="22"/>
              </w:rPr>
              <w:t xml:space="preserve"> </w:t>
            </w:r>
            <w:r w:rsidRPr="00806373">
              <w:rPr>
                <w:rFonts w:eastAsia="標楷體" w:cs="標楷體"/>
                <w:spacing w:val="-6"/>
                <w:sz w:val="22"/>
                <w:szCs w:val="22"/>
              </w:rPr>
              <w:t>科</w:t>
            </w:r>
            <w:r w:rsidRPr="00806373">
              <w:rPr>
                <w:rFonts w:eastAsia="標楷體" w:cs="標楷體" w:hint="eastAsia"/>
                <w:spacing w:val="-6"/>
                <w:sz w:val="22"/>
                <w:szCs w:val="22"/>
              </w:rPr>
              <w:t xml:space="preserve"> </w:t>
            </w:r>
            <w:r w:rsidRPr="00806373">
              <w:rPr>
                <w:rFonts w:eastAsia="標楷體" w:cs="標楷體"/>
                <w:spacing w:val="-6"/>
                <w:sz w:val="22"/>
                <w:szCs w:val="22"/>
              </w:rPr>
              <w:t>目</w:t>
            </w:r>
          </w:p>
        </w:tc>
        <w:tc>
          <w:tcPr>
            <w:tcW w:w="4338" w:type="dxa"/>
            <w:vMerge w:val="restart"/>
            <w:tcBorders>
              <w:top w:val="single" w:sz="4" w:space="0" w:color="000000"/>
              <w:left w:val="single" w:sz="4" w:space="0" w:color="000000"/>
            </w:tcBorders>
            <w:shd w:val="clear" w:color="auto" w:fill="FFC000"/>
            <w:tcMar>
              <w:top w:w="0" w:type="dxa"/>
              <w:left w:w="28" w:type="dxa"/>
              <w:bottom w:w="0" w:type="dxa"/>
              <w:right w:w="28" w:type="dxa"/>
            </w:tcMar>
            <w:vAlign w:val="center"/>
          </w:tcPr>
          <w:p w14:paraId="452BCAB0" w14:textId="0C6A91AE" w:rsidR="00EE55F1" w:rsidRPr="00806373" w:rsidRDefault="00EE55F1" w:rsidP="0036450F">
            <w:pPr>
              <w:pStyle w:val="Standard"/>
              <w:wordWrap w:val="0"/>
              <w:overflowPunct w:val="0"/>
              <w:jc w:val="center"/>
              <w:rPr>
                <w:sz w:val="22"/>
                <w:szCs w:val="22"/>
              </w:rPr>
            </w:pPr>
            <w:r>
              <w:rPr>
                <w:rFonts w:eastAsia="標楷體" w:cs="標楷體" w:hint="eastAsia"/>
                <w:spacing w:val="-6"/>
                <w:sz w:val="22"/>
                <w:szCs w:val="22"/>
              </w:rPr>
              <w:t>應</w:t>
            </w:r>
            <w:r>
              <w:rPr>
                <w:rFonts w:eastAsia="標楷體" w:cs="標楷體" w:hint="eastAsia"/>
                <w:spacing w:val="-6"/>
                <w:sz w:val="22"/>
                <w:szCs w:val="22"/>
              </w:rPr>
              <w:t xml:space="preserve"> </w:t>
            </w:r>
            <w:r>
              <w:rPr>
                <w:rFonts w:eastAsia="標楷體" w:cs="標楷體" w:hint="eastAsia"/>
                <w:spacing w:val="-6"/>
                <w:sz w:val="22"/>
                <w:szCs w:val="22"/>
              </w:rPr>
              <w:t>注</w:t>
            </w:r>
            <w:r>
              <w:rPr>
                <w:rFonts w:eastAsia="標楷體" w:cs="標楷體" w:hint="eastAsia"/>
                <w:spacing w:val="-6"/>
                <w:sz w:val="22"/>
                <w:szCs w:val="22"/>
              </w:rPr>
              <w:t xml:space="preserve"> </w:t>
            </w:r>
            <w:r>
              <w:rPr>
                <w:rFonts w:eastAsia="標楷體" w:cs="標楷體" w:hint="eastAsia"/>
                <w:spacing w:val="-6"/>
                <w:sz w:val="22"/>
                <w:szCs w:val="22"/>
              </w:rPr>
              <w:t>意</w:t>
            </w:r>
            <w:r>
              <w:rPr>
                <w:rFonts w:eastAsia="標楷體" w:cs="標楷體" w:hint="eastAsia"/>
                <w:spacing w:val="-6"/>
                <w:sz w:val="22"/>
                <w:szCs w:val="22"/>
              </w:rPr>
              <w:t xml:space="preserve"> </w:t>
            </w:r>
            <w:r>
              <w:rPr>
                <w:rFonts w:eastAsia="標楷體" w:cs="標楷體" w:hint="eastAsia"/>
                <w:spacing w:val="-6"/>
                <w:sz w:val="22"/>
                <w:szCs w:val="22"/>
              </w:rPr>
              <w:t>事</w:t>
            </w:r>
            <w:r>
              <w:rPr>
                <w:rFonts w:eastAsia="標楷體" w:cs="標楷體" w:hint="eastAsia"/>
                <w:spacing w:val="-6"/>
                <w:sz w:val="22"/>
                <w:szCs w:val="22"/>
              </w:rPr>
              <w:t xml:space="preserve"> </w:t>
            </w:r>
            <w:r>
              <w:rPr>
                <w:rFonts w:eastAsia="標楷體" w:cs="標楷體" w:hint="eastAsia"/>
                <w:spacing w:val="-6"/>
                <w:sz w:val="22"/>
                <w:szCs w:val="22"/>
              </w:rPr>
              <w:t>項</w:t>
            </w:r>
          </w:p>
        </w:tc>
        <w:tc>
          <w:tcPr>
            <w:tcW w:w="4339" w:type="dxa"/>
            <w:vMerge w:val="restart"/>
            <w:tcBorders>
              <w:top w:val="single" w:sz="4" w:space="0" w:color="000000"/>
              <w:left w:val="single" w:sz="4" w:space="0" w:color="000000"/>
              <w:right w:val="single" w:sz="4" w:space="0" w:color="000000"/>
            </w:tcBorders>
            <w:shd w:val="clear" w:color="auto" w:fill="FFC000"/>
            <w:tcMar>
              <w:top w:w="0" w:type="dxa"/>
              <w:left w:w="28" w:type="dxa"/>
              <w:bottom w:w="0" w:type="dxa"/>
              <w:right w:w="28" w:type="dxa"/>
            </w:tcMar>
            <w:vAlign w:val="center"/>
          </w:tcPr>
          <w:p w14:paraId="3C0B8FCA" w14:textId="4F17162F" w:rsidR="00EE55F1" w:rsidRPr="00EE55F1" w:rsidRDefault="00EE55F1" w:rsidP="0036450F">
            <w:pPr>
              <w:pStyle w:val="Standard"/>
              <w:wordWrap w:val="0"/>
              <w:overflowPunct w:val="0"/>
              <w:jc w:val="center"/>
              <w:rPr>
                <w:rFonts w:ascii="標楷體" w:eastAsia="標楷體" w:hAnsi="標楷體"/>
                <w:sz w:val="22"/>
                <w:szCs w:val="22"/>
              </w:rPr>
            </w:pPr>
            <w:r w:rsidRPr="00EE55F1">
              <w:rPr>
                <w:rFonts w:ascii="標楷體" w:eastAsia="標楷體" w:hAnsi="標楷體" w:cs="新細明體" w:hint="eastAsia"/>
                <w:sz w:val="22"/>
                <w:szCs w:val="22"/>
              </w:rPr>
              <w:t>應</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備</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妥</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之</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原</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始</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憑</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證</w:t>
            </w:r>
          </w:p>
        </w:tc>
      </w:tr>
      <w:tr w:rsidR="00EE55F1" w:rsidRPr="00806373" w14:paraId="22D97F35" w14:textId="77777777" w:rsidTr="005C7501">
        <w:trPr>
          <w:cantSplit/>
          <w:trHeight w:val="520"/>
          <w:tblHeader/>
          <w:jc w:val="center"/>
        </w:trPr>
        <w:tc>
          <w:tcPr>
            <w:tcW w:w="1241" w:type="dxa"/>
            <w:vMerge/>
            <w:tcBorders>
              <w:top w:val="single" w:sz="4" w:space="0" w:color="000000"/>
              <w:left w:val="single" w:sz="4" w:space="0" w:color="000000"/>
            </w:tcBorders>
            <w:shd w:val="clear" w:color="auto" w:fill="FFC000"/>
            <w:tcMar>
              <w:top w:w="0" w:type="dxa"/>
              <w:left w:w="28" w:type="dxa"/>
              <w:bottom w:w="0" w:type="dxa"/>
              <w:right w:w="28" w:type="dxa"/>
            </w:tcMar>
            <w:vAlign w:val="center"/>
          </w:tcPr>
          <w:p w14:paraId="3D6A989D" w14:textId="77777777" w:rsidR="00EE55F1" w:rsidRPr="00806373" w:rsidRDefault="00EE55F1" w:rsidP="0036450F">
            <w:pPr>
              <w:rPr>
                <w:sz w:val="22"/>
                <w:szCs w:val="22"/>
              </w:rPr>
            </w:pPr>
          </w:p>
        </w:tc>
        <w:tc>
          <w:tcPr>
            <w:tcW w:w="4338" w:type="dxa"/>
            <w:vMerge/>
            <w:tcBorders>
              <w:top w:val="single" w:sz="4" w:space="0" w:color="000000"/>
              <w:left w:val="single" w:sz="4" w:space="0" w:color="000000"/>
            </w:tcBorders>
            <w:shd w:val="clear" w:color="auto" w:fill="FFC000"/>
            <w:tcMar>
              <w:top w:w="0" w:type="dxa"/>
              <w:left w:w="28" w:type="dxa"/>
              <w:bottom w:w="0" w:type="dxa"/>
              <w:right w:w="28" w:type="dxa"/>
            </w:tcMar>
            <w:vAlign w:val="center"/>
          </w:tcPr>
          <w:p w14:paraId="3D6D9E0B" w14:textId="77777777" w:rsidR="00EE55F1" w:rsidRPr="00806373" w:rsidRDefault="00EE55F1" w:rsidP="0036450F">
            <w:pPr>
              <w:rPr>
                <w:sz w:val="22"/>
                <w:szCs w:val="22"/>
              </w:rPr>
            </w:pPr>
          </w:p>
        </w:tc>
        <w:tc>
          <w:tcPr>
            <w:tcW w:w="4339" w:type="dxa"/>
            <w:vMerge/>
            <w:tcBorders>
              <w:top w:val="single" w:sz="4" w:space="0" w:color="000000"/>
              <w:left w:val="single" w:sz="4" w:space="0" w:color="000000"/>
              <w:right w:val="single" w:sz="4" w:space="0" w:color="000000"/>
            </w:tcBorders>
            <w:shd w:val="clear" w:color="auto" w:fill="FFC000"/>
            <w:tcMar>
              <w:top w:w="0" w:type="dxa"/>
              <w:left w:w="28" w:type="dxa"/>
              <w:bottom w:w="0" w:type="dxa"/>
              <w:right w:w="28" w:type="dxa"/>
            </w:tcMar>
            <w:vAlign w:val="center"/>
          </w:tcPr>
          <w:p w14:paraId="3154F220" w14:textId="77777777" w:rsidR="00EE55F1" w:rsidRPr="00806373" w:rsidRDefault="00EE55F1" w:rsidP="0036450F">
            <w:pPr>
              <w:rPr>
                <w:sz w:val="22"/>
                <w:szCs w:val="22"/>
              </w:rPr>
            </w:pPr>
          </w:p>
        </w:tc>
      </w:tr>
      <w:tr w:rsidR="00EE55F1" w:rsidRPr="00806373" w14:paraId="2C9423F3" w14:textId="77777777" w:rsidTr="005C7501">
        <w:trPr>
          <w:cantSplit/>
          <w:trHeight w:val="5547"/>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0CF1D5F8" w14:textId="77777777" w:rsidR="00EE55F1" w:rsidRPr="00806373" w:rsidRDefault="00EE55F1" w:rsidP="0036450F">
            <w:pPr>
              <w:pStyle w:val="Standard"/>
              <w:overflowPunct w:val="0"/>
              <w:snapToGrid w:val="0"/>
              <w:spacing w:beforeLines="20" w:before="72" w:line="320" w:lineRule="exact"/>
              <w:ind w:leftChars="40" w:left="254" w:rightChars="40" w:right="112" w:hanging="142"/>
              <w:rPr>
                <w:rFonts w:ascii="標楷體" w:eastAsia="標楷體" w:hAnsi="標楷體"/>
                <w:sz w:val="22"/>
                <w:szCs w:val="22"/>
              </w:rPr>
            </w:pPr>
            <w:r w:rsidRPr="00806373">
              <w:rPr>
                <w:rFonts w:ascii="標楷體" w:eastAsia="標楷體" w:hAnsi="標楷體" w:hint="eastAsia"/>
                <w:sz w:val="22"/>
                <w:szCs w:val="22"/>
              </w:rPr>
              <w:t>人事費</w:t>
            </w:r>
          </w:p>
          <w:p w14:paraId="34AA4A09" w14:textId="77777777" w:rsidR="00EE55F1" w:rsidRPr="00806373" w:rsidRDefault="00EE55F1" w:rsidP="0036450F">
            <w:pPr>
              <w:pStyle w:val="Standard"/>
              <w:overflowPunct w:val="0"/>
              <w:snapToGrid w:val="0"/>
              <w:spacing w:line="320" w:lineRule="exact"/>
              <w:ind w:leftChars="40" w:left="254" w:rightChars="40" w:right="112" w:hanging="142"/>
              <w:rPr>
                <w:rFonts w:ascii="標楷體" w:eastAsia="標楷體" w:hAnsi="標楷體"/>
                <w:sz w:val="22"/>
                <w:szCs w:val="22"/>
              </w:rPr>
            </w:pPr>
            <w:r w:rsidRPr="00806373">
              <w:rPr>
                <w:rFonts w:ascii="標楷體" w:eastAsia="標楷體" w:hAnsi="標楷體" w:hint="eastAsia"/>
                <w:sz w:val="22"/>
                <w:szCs w:val="22"/>
              </w:rPr>
              <w:t>1.研</w:t>
            </w:r>
            <w:r>
              <w:rPr>
                <w:rFonts w:ascii="標楷體" w:eastAsia="標楷體" w:hAnsi="標楷體" w:hint="eastAsia"/>
                <w:sz w:val="22"/>
                <w:szCs w:val="22"/>
              </w:rPr>
              <w:t>究</w:t>
            </w:r>
            <w:r w:rsidRPr="00806373">
              <w:rPr>
                <w:rFonts w:ascii="標楷體" w:eastAsia="標楷體" w:hAnsi="標楷體" w:hint="eastAsia"/>
                <w:sz w:val="22"/>
                <w:szCs w:val="22"/>
              </w:rPr>
              <w:t>人員</w:t>
            </w:r>
          </w:p>
          <w:p w14:paraId="03E704EE" w14:textId="77777777" w:rsidR="00EE55F1" w:rsidRPr="00806373" w:rsidRDefault="00EE55F1" w:rsidP="0036450F">
            <w:pPr>
              <w:pStyle w:val="Standard"/>
              <w:overflowPunct w:val="0"/>
              <w:snapToGrid w:val="0"/>
              <w:spacing w:line="320" w:lineRule="exact"/>
              <w:ind w:leftChars="40" w:left="339" w:rightChars="40" w:right="112" w:hanging="227"/>
              <w:rPr>
                <w:rFonts w:ascii="標楷體" w:eastAsia="標楷體" w:hAnsi="標楷體"/>
                <w:sz w:val="22"/>
                <w:szCs w:val="22"/>
              </w:rPr>
            </w:pPr>
            <w:r w:rsidRPr="00806373">
              <w:rPr>
                <w:rFonts w:ascii="標楷體" w:eastAsia="標楷體" w:hAnsi="標楷體" w:hint="eastAsia"/>
                <w:sz w:val="22"/>
                <w:szCs w:val="22"/>
              </w:rPr>
              <w:t>2.國際研</w:t>
            </w:r>
            <w:r>
              <w:rPr>
                <w:rFonts w:ascii="標楷體" w:eastAsia="標楷體" w:hAnsi="標楷體" w:hint="eastAsia"/>
                <w:sz w:val="22"/>
                <w:szCs w:val="22"/>
              </w:rPr>
              <w:t>究</w:t>
            </w:r>
            <w:r w:rsidRPr="00806373">
              <w:rPr>
                <w:rFonts w:ascii="標楷體" w:eastAsia="標楷體" w:hAnsi="標楷體" w:hint="eastAsia"/>
                <w:sz w:val="22"/>
                <w:szCs w:val="22"/>
              </w:rPr>
              <w:t>人員</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40F057D9" w14:textId="77777777" w:rsidR="00575E1B" w:rsidRDefault="00575E1B" w:rsidP="00A371B7">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sz w:val="22"/>
                <w:szCs w:val="22"/>
              </w:rPr>
            </w:pPr>
            <w:r>
              <w:rPr>
                <w:rFonts w:ascii="標楷體" w:eastAsia="標楷體" w:hAnsi="標楷體" w:hint="eastAsia"/>
                <w:sz w:val="22"/>
                <w:szCs w:val="22"/>
              </w:rPr>
              <w:t>1.</w:t>
            </w:r>
            <w:r w:rsidR="00595EDF" w:rsidRPr="00595EDF">
              <w:rPr>
                <w:rFonts w:ascii="標楷體" w:eastAsia="標楷體" w:hAnsi="標楷體" w:hint="eastAsia"/>
                <w:sz w:val="22"/>
                <w:szCs w:val="22"/>
              </w:rPr>
              <w:t>計畫書已編列或已報備更替聘用之人員，方可列報人事費</w:t>
            </w:r>
            <w:r w:rsidR="00A371B7">
              <w:rPr>
                <w:rFonts w:ascii="標楷體" w:eastAsia="標楷體" w:hAnsi="標楷體" w:hint="eastAsia"/>
                <w:sz w:val="22"/>
                <w:szCs w:val="22"/>
              </w:rPr>
              <w:t>。</w:t>
            </w:r>
          </w:p>
          <w:p w14:paraId="4B5E9639" w14:textId="77777777" w:rsid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2.</w:t>
            </w:r>
            <w:r w:rsidRPr="00A371B7">
              <w:rPr>
                <w:rFonts w:ascii="標楷體" w:eastAsia="標楷體" w:hAnsi="標楷體" w:hint="eastAsia"/>
                <w:sz w:val="22"/>
                <w:szCs w:val="22"/>
              </w:rPr>
              <w:t>所列報之研究發展人員人事費應與薪資扣繳憑單、支付證明及其他原始憑證相符</w:t>
            </w:r>
            <w:r>
              <w:rPr>
                <w:rFonts w:ascii="標楷體" w:eastAsia="標楷體" w:hAnsi="標楷體" w:hint="eastAsia"/>
                <w:sz w:val="22"/>
                <w:szCs w:val="22"/>
              </w:rPr>
              <w:t>。</w:t>
            </w:r>
          </w:p>
          <w:p w14:paraId="7F665106" w14:textId="77777777" w:rsid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3.</w:t>
            </w:r>
            <w:r w:rsidRPr="00A371B7">
              <w:rPr>
                <w:rFonts w:ascii="標楷體" w:eastAsia="標楷體" w:hAnsi="標楷體" w:hint="eastAsia"/>
                <w:sz w:val="22"/>
                <w:szCs w:val="22"/>
              </w:rPr>
              <w:t>所列報之研究發展人員人事費項目應與計畫書所訂項目相符，且人事費未超出編列上限。</w:t>
            </w:r>
          </w:p>
          <w:p w14:paraId="5046EE1F" w14:textId="77777777" w:rsid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4.</w:t>
            </w:r>
            <w:r w:rsidRPr="00A371B7">
              <w:rPr>
                <w:rFonts w:ascii="標楷體" w:eastAsia="標楷體" w:hAnsi="標楷體" w:hint="eastAsia"/>
                <w:sz w:val="22"/>
                <w:szCs w:val="22"/>
              </w:rPr>
              <w:t>參與專案計畫人員之工作記錄簿</w:t>
            </w:r>
            <w:r w:rsidRPr="00A371B7">
              <w:rPr>
                <w:rFonts w:ascii="標楷體" w:eastAsia="標楷體" w:hAnsi="標楷體" w:hint="eastAsia"/>
                <w:sz w:val="22"/>
                <w:szCs w:val="22"/>
              </w:rPr>
              <w:t>。</w:t>
            </w:r>
          </w:p>
          <w:p w14:paraId="04CB0AEB" w14:textId="77777777" w:rsid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5.</w:t>
            </w:r>
            <w:proofErr w:type="gramStart"/>
            <w:r w:rsidRPr="00A371B7">
              <w:rPr>
                <w:rFonts w:ascii="標楷體" w:eastAsia="標楷體" w:hAnsi="標楷體" w:hint="eastAsia"/>
                <w:sz w:val="22"/>
                <w:szCs w:val="22"/>
              </w:rPr>
              <w:t>本薪不包含</w:t>
            </w:r>
            <w:proofErr w:type="gramEnd"/>
            <w:r>
              <w:rPr>
                <w:rFonts w:ascii="標楷體" w:eastAsia="標楷體" w:hAnsi="標楷體" w:cs="標楷體" w:hint="eastAsia"/>
                <w:sz w:val="22"/>
                <w:szCs w:val="22"/>
              </w:rPr>
              <w:t>加班費、年終及三節等獎金</w:t>
            </w:r>
            <w:r>
              <w:rPr>
                <w:rFonts w:ascii="標楷體" w:eastAsia="標楷體" w:hAnsi="標楷體" w:cs="標楷體" w:hint="eastAsia"/>
                <w:sz w:val="22"/>
                <w:szCs w:val="22"/>
              </w:rPr>
              <w:t>、</w:t>
            </w:r>
            <w:r w:rsidRPr="00A371B7">
              <w:rPr>
                <w:rFonts w:ascii="標楷體" w:eastAsia="標楷體" w:hAnsi="標楷體" w:hint="eastAsia"/>
                <w:sz w:val="22"/>
                <w:szCs w:val="22"/>
              </w:rPr>
              <w:t>餐費。</w:t>
            </w:r>
          </w:p>
          <w:p w14:paraId="3C94B69F" w14:textId="290378B6" w:rsidR="00A371B7" w:rsidRP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hint="eastAsia"/>
                <w:sz w:val="22"/>
                <w:szCs w:val="22"/>
              </w:rPr>
            </w:pPr>
            <w:r>
              <w:rPr>
                <w:rFonts w:ascii="標楷體" w:eastAsia="標楷體" w:hAnsi="標楷體" w:hint="eastAsia"/>
                <w:sz w:val="22"/>
                <w:szCs w:val="22"/>
              </w:rPr>
              <w:t>6.</w:t>
            </w:r>
            <w:r w:rsidRPr="00A371B7">
              <w:rPr>
                <w:rFonts w:ascii="標楷體" w:eastAsia="標楷體" w:hAnsi="標楷體" w:hint="eastAsia"/>
                <w:sz w:val="22"/>
                <w:szCs w:val="22"/>
              </w:rPr>
              <w:t>以公司發放全體員工薪資之薪資明細表、銀行轉帳記錄</w:t>
            </w:r>
            <w:proofErr w:type="gramStart"/>
            <w:r w:rsidRPr="00A371B7">
              <w:rPr>
                <w:rFonts w:ascii="標楷體" w:eastAsia="標楷體" w:hAnsi="標楷體" w:hint="eastAsia"/>
                <w:sz w:val="22"/>
                <w:szCs w:val="22"/>
              </w:rPr>
              <w:t>或印領清冊</w:t>
            </w:r>
            <w:proofErr w:type="gramEnd"/>
            <w:r w:rsidRPr="00A371B7">
              <w:rPr>
                <w:rFonts w:ascii="標楷體" w:eastAsia="標楷體" w:hAnsi="標楷體" w:hint="eastAsia"/>
                <w:sz w:val="22"/>
                <w:szCs w:val="22"/>
              </w:rPr>
              <w:t>及提領記錄</w:t>
            </w:r>
            <w:r>
              <w:rPr>
                <w:rFonts w:ascii="標楷體" w:eastAsia="標楷體" w:hAnsi="標楷體" w:hint="eastAsia"/>
                <w:sz w:val="22"/>
                <w:szCs w:val="22"/>
              </w:rPr>
              <w:t>（</w:t>
            </w:r>
            <w:proofErr w:type="gramStart"/>
            <w:r w:rsidRPr="00A371B7">
              <w:rPr>
                <w:rFonts w:ascii="標楷體" w:eastAsia="標楷體" w:hAnsi="標楷體" w:hint="eastAsia"/>
                <w:sz w:val="22"/>
                <w:szCs w:val="22"/>
              </w:rPr>
              <w:t>採</w:t>
            </w:r>
            <w:proofErr w:type="gramEnd"/>
            <w:r w:rsidRPr="00A371B7">
              <w:rPr>
                <w:rFonts w:ascii="標楷體" w:eastAsia="標楷體" w:hAnsi="標楷體" w:hint="eastAsia"/>
                <w:sz w:val="22"/>
                <w:szCs w:val="22"/>
              </w:rPr>
              <w:t>現金發放者</w:t>
            </w:r>
            <w:r>
              <w:rPr>
                <w:rFonts w:ascii="標楷體" w:eastAsia="標楷體" w:hAnsi="標楷體" w:hint="eastAsia"/>
                <w:sz w:val="22"/>
                <w:szCs w:val="22"/>
              </w:rPr>
              <w:t>）</w:t>
            </w:r>
            <w:r w:rsidRPr="00A371B7">
              <w:rPr>
                <w:rFonts w:ascii="標楷體" w:eastAsia="標楷體" w:hAnsi="標楷體" w:hint="eastAsia"/>
                <w:sz w:val="22"/>
                <w:szCs w:val="22"/>
              </w:rPr>
              <w:t>、記帳憑證</w:t>
            </w:r>
            <w:r>
              <w:rPr>
                <w:rFonts w:ascii="標楷體" w:eastAsia="標楷體" w:hAnsi="標楷體" w:hint="eastAsia"/>
                <w:sz w:val="22"/>
                <w:szCs w:val="22"/>
              </w:rPr>
              <w:t>（</w:t>
            </w:r>
            <w:r w:rsidRPr="00A371B7">
              <w:rPr>
                <w:rFonts w:ascii="標楷體" w:eastAsia="標楷體" w:hAnsi="標楷體" w:hint="eastAsia"/>
                <w:sz w:val="22"/>
                <w:szCs w:val="22"/>
              </w:rPr>
              <w:t>傳票</w:t>
            </w:r>
            <w:r>
              <w:rPr>
                <w:rFonts w:ascii="標楷體" w:eastAsia="標楷體" w:hAnsi="標楷體" w:hint="eastAsia"/>
                <w:sz w:val="22"/>
                <w:szCs w:val="22"/>
              </w:rPr>
              <w:t>）</w:t>
            </w:r>
            <w:r w:rsidRPr="00A371B7">
              <w:rPr>
                <w:rFonts w:ascii="標楷體" w:eastAsia="標楷體" w:hAnsi="標楷體" w:hint="eastAsia"/>
                <w:sz w:val="22"/>
                <w:szCs w:val="22"/>
              </w:rPr>
              <w:t>為計算基礎及依據</w:t>
            </w:r>
            <w:r w:rsidRPr="00A371B7">
              <w:rPr>
                <w:rFonts w:ascii="標楷體" w:eastAsia="標楷體" w:hAnsi="標楷體" w:hint="eastAsia"/>
                <w:sz w:val="22"/>
                <w:szCs w:val="22"/>
              </w:rPr>
              <w:t>。</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02EBC4F" w14:textId="4836F078" w:rsidR="00EE55F1"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cs="標楷體"/>
                <w:sz w:val="22"/>
                <w:szCs w:val="22"/>
              </w:rPr>
            </w:pPr>
            <w:r w:rsidRPr="00806373">
              <w:rPr>
                <w:rFonts w:ascii="標楷體" w:eastAsia="標楷體" w:hAnsi="標楷體" w:hint="eastAsia"/>
                <w:sz w:val="22"/>
                <w:szCs w:val="22"/>
              </w:rPr>
              <w:t>1.</w:t>
            </w:r>
            <w:r w:rsidR="00A371B7" w:rsidRPr="00A371B7">
              <w:rPr>
                <w:rFonts w:ascii="標楷體" w:eastAsia="標楷體" w:hAnsi="標楷體" w:cs="標楷體" w:hint="eastAsia"/>
                <w:sz w:val="22"/>
                <w:szCs w:val="22"/>
              </w:rPr>
              <w:t>研究人員人事費之薪資清冊。</w:t>
            </w:r>
          </w:p>
          <w:p w14:paraId="5C645E96" w14:textId="15CE5BB6" w:rsidR="00A371B7" w:rsidRPr="00A371B7" w:rsidRDefault="00A371B7" w:rsidP="00A371B7">
            <w:pPr>
              <w:pStyle w:val="Standard"/>
              <w:wordWrap w:val="0"/>
              <w:overflowPunct w:val="0"/>
              <w:snapToGrid w:val="0"/>
              <w:spacing w:line="320" w:lineRule="exact"/>
              <w:ind w:leftChars="120" w:left="446" w:rightChars="40" w:right="112" w:hangingChars="50" w:hanging="110"/>
              <w:jc w:val="both"/>
              <w:rPr>
                <w:rFonts w:ascii="標楷體" w:eastAsia="標楷體" w:hAnsi="標楷體" w:hint="eastAsia"/>
                <w:sz w:val="22"/>
                <w:szCs w:val="22"/>
              </w:rPr>
            </w:pPr>
            <w:r w:rsidRPr="00A371B7">
              <w:rPr>
                <w:rFonts w:ascii="標楷體" w:eastAsia="標楷體" w:hAnsi="標楷體"/>
                <w:sz w:val="22"/>
                <w:szCs w:val="22"/>
              </w:rPr>
              <w:t>*</w:t>
            </w:r>
            <w:r w:rsidRPr="00A371B7">
              <w:rPr>
                <w:rFonts w:ascii="標楷體" w:eastAsia="標楷體" w:hAnsi="標楷體" w:hint="eastAsia"/>
                <w:sz w:val="22"/>
                <w:szCs w:val="22"/>
              </w:rPr>
              <w:t>薪資清冊</w:t>
            </w:r>
            <w:r>
              <w:rPr>
                <w:rFonts w:ascii="標楷體" w:eastAsia="標楷體" w:hAnsi="標楷體" w:hint="eastAsia"/>
                <w:sz w:val="22"/>
                <w:szCs w:val="22"/>
              </w:rPr>
              <w:t>（</w:t>
            </w:r>
            <w:r w:rsidRPr="00A371B7">
              <w:rPr>
                <w:rFonts w:ascii="標楷體" w:eastAsia="標楷體" w:hAnsi="標楷體" w:hint="eastAsia"/>
                <w:sz w:val="22"/>
                <w:szCs w:val="22"/>
              </w:rPr>
              <w:t>表</w:t>
            </w:r>
            <w:r>
              <w:rPr>
                <w:rFonts w:ascii="標楷體" w:eastAsia="標楷體" w:hAnsi="標楷體" w:hint="eastAsia"/>
                <w:sz w:val="22"/>
                <w:szCs w:val="22"/>
              </w:rPr>
              <w:t>）</w:t>
            </w:r>
            <w:r w:rsidRPr="00A371B7">
              <w:rPr>
                <w:rFonts w:ascii="標楷體" w:eastAsia="標楷體" w:hAnsi="標楷體" w:hint="eastAsia"/>
                <w:sz w:val="22"/>
                <w:szCs w:val="22"/>
              </w:rPr>
              <w:t>內容應包含本薪、各項津貼、獎金及代扣之勞保及健保費。</w:t>
            </w:r>
          </w:p>
          <w:p w14:paraId="0BFAE2FE" w14:textId="1C9D2718" w:rsidR="00EE55F1" w:rsidRPr="00806373"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2.</w:t>
            </w:r>
            <w:r w:rsidR="00A371B7" w:rsidRPr="00A371B7">
              <w:rPr>
                <w:rFonts w:ascii="標楷體" w:eastAsia="標楷體" w:hAnsi="標楷體" w:hint="eastAsia"/>
                <w:sz w:val="22"/>
                <w:szCs w:val="22"/>
              </w:rPr>
              <w:t>研究人員人事費之領款收據（應書明受領事由、受領人名、地址、身份證編號，由受領人簽名或蓋章</w:t>
            </w:r>
            <w:r w:rsidR="00A371B7">
              <w:rPr>
                <w:rFonts w:ascii="標楷體" w:eastAsia="標楷體" w:hAnsi="標楷體" w:hint="eastAsia"/>
                <w:sz w:val="22"/>
                <w:szCs w:val="22"/>
              </w:rPr>
              <w:t>）</w:t>
            </w:r>
            <w:r w:rsidR="00A371B7" w:rsidRPr="00A371B7">
              <w:rPr>
                <w:rFonts w:ascii="標楷體" w:eastAsia="標楷體" w:hAnsi="標楷體" w:hint="eastAsia"/>
                <w:sz w:val="22"/>
                <w:szCs w:val="22"/>
              </w:rPr>
              <w:t>。</w:t>
            </w:r>
          </w:p>
          <w:p w14:paraId="37D25120" w14:textId="77777777" w:rsidR="00EE55F1" w:rsidRDefault="00A371B7" w:rsidP="005C7501">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Pr>
                <w:rFonts w:ascii="標楷體" w:eastAsia="標楷體" w:hAnsi="標楷體" w:hint="eastAsia"/>
                <w:sz w:val="22"/>
                <w:szCs w:val="22"/>
              </w:rPr>
              <w:t>3.</w:t>
            </w:r>
            <w:r w:rsidRPr="00A371B7">
              <w:rPr>
                <w:rFonts w:ascii="標楷體" w:eastAsia="標楷體" w:hAnsi="標楷體" w:hint="eastAsia"/>
                <w:sz w:val="22"/>
                <w:szCs w:val="22"/>
              </w:rPr>
              <w:t>研究發展人員人事費之支票存根或銀行轉帳、匯款等支付證明。</w:t>
            </w:r>
          </w:p>
          <w:p w14:paraId="4EB6B5BB" w14:textId="77777777" w:rsidR="00A371B7" w:rsidRDefault="00A371B7" w:rsidP="00A371B7">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sz w:val="22"/>
                <w:szCs w:val="22"/>
              </w:rPr>
            </w:pPr>
            <w:r>
              <w:rPr>
                <w:rFonts w:ascii="標楷體" w:eastAsia="標楷體" w:hAnsi="標楷體" w:hint="eastAsia"/>
                <w:sz w:val="22"/>
                <w:szCs w:val="22"/>
              </w:rPr>
              <w:t>4</w:t>
            </w:r>
            <w:r>
              <w:rPr>
                <w:rFonts w:ascii="標楷體" w:eastAsia="標楷體" w:hAnsi="標楷體"/>
                <w:sz w:val="22"/>
                <w:szCs w:val="22"/>
              </w:rPr>
              <w:t>.</w:t>
            </w:r>
            <w:r w:rsidRPr="00A371B7">
              <w:rPr>
                <w:rFonts w:ascii="標楷體" w:eastAsia="標楷體" w:hAnsi="標楷體" w:hint="eastAsia"/>
                <w:sz w:val="22"/>
                <w:szCs w:val="22"/>
              </w:rPr>
              <w:t>研究人員人事費之扣繳憑單。</w:t>
            </w:r>
          </w:p>
          <w:p w14:paraId="7CBF4A21" w14:textId="77777777" w:rsidR="00A371B7" w:rsidRDefault="00A371B7" w:rsidP="00A371B7">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sz w:val="22"/>
                <w:szCs w:val="22"/>
              </w:rPr>
            </w:pPr>
            <w:r>
              <w:rPr>
                <w:rFonts w:ascii="標楷體" w:eastAsia="標楷體" w:hAnsi="標楷體"/>
                <w:sz w:val="22"/>
                <w:szCs w:val="22"/>
              </w:rPr>
              <w:t>5.</w:t>
            </w:r>
            <w:r w:rsidRPr="00A371B7">
              <w:rPr>
                <w:rFonts w:ascii="標楷體" w:eastAsia="標楷體" w:hAnsi="標楷體" w:hint="eastAsia"/>
                <w:sz w:val="22"/>
                <w:szCs w:val="22"/>
              </w:rPr>
              <w:t>涉及外幣支付時應附當時之外幣匯率表。</w:t>
            </w:r>
          </w:p>
          <w:p w14:paraId="7D93DD0C" w14:textId="11DB38FB" w:rsidR="00A371B7" w:rsidRPr="00A371B7" w:rsidRDefault="00A371B7" w:rsidP="00A371B7">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hint="eastAsia"/>
                <w:sz w:val="22"/>
                <w:szCs w:val="22"/>
              </w:rPr>
            </w:pPr>
            <w:r>
              <w:rPr>
                <w:rFonts w:ascii="標楷體" w:eastAsia="標楷體" w:hAnsi="標楷體"/>
                <w:sz w:val="22"/>
                <w:szCs w:val="22"/>
              </w:rPr>
              <w:t>6.</w:t>
            </w:r>
            <w:r w:rsidRPr="00A371B7">
              <w:rPr>
                <w:rFonts w:ascii="標楷體" w:eastAsia="標楷體" w:hAnsi="標楷體" w:hint="eastAsia"/>
                <w:sz w:val="22"/>
                <w:szCs w:val="22"/>
              </w:rPr>
              <w:t>工時記錄及工作記錄簿。</w:t>
            </w:r>
          </w:p>
        </w:tc>
      </w:tr>
      <w:tr w:rsidR="00EE55F1" w:rsidRPr="00806373" w14:paraId="622D70D8" w14:textId="77777777" w:rsidTr="005C7501">
        <w:trPr>
          <w:cantSplit/>
          <w:trHeight w:val="1145"/>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4A33EE3A" w14:textId="77777777" w:rsidR="00EE55F1" w:rsidRPr="00806373" w:rsidRDefault="00EE55F1" w:rsidP="0036450F">
            <w:pPr>
              <w:pStyle w:val="Standard"/>
              <w:overflowPunct w:val="0"/>
              <w:snapToGrid w:val="0"/>
              <w:spacing w:line="320" w:lineRule="exact"/>
              <w:ind w:leftChars="40" w:left="254" w:rightChars="40" w:right="112" w:hanging="142"/>
              <w:rPr>
                <w:rFonts w:ascii="標楷體" w:eastAsia="標楷體" w:hAnsi="標楷體"/>
                <w:sz w:val="22"/>
                <w:szCs w:val="22"/>
              </w:rPr>
            </w:pPr>
            <w:r w:rsidRPr="00806373">
              <w:rPr>
                <w:rFonts w:ascii="標楷體" w:eastAsia="標楷體" w:hAnsi="標楷體" w:hint="eastAsia"/>
                <w:sz w:val="22"/>
                <w:szCs w:val="22"/>
              </w:rPr>
              <w:t>人事費</w:t>
            </w:r>
          </w:p>
          <w:p w14:paraId="454715D0" w14:textId="77777777" w:rsidR="00EE55F1" w:rsidRPr="00806373" w:rsidRDefault="00EE55F1" w:rsidP="0036450F">
            <w:pPr>
              <w:pStyle w:val="Standard"/>
              <w:overflowPunct w:val="0"/>
              <w:snapToGrid w:val="0"/>
              <w:spacing w:line="320" w:lineRule="exact"/>
              <w:ind w:leftChars="40" w:left="254" w:rightChars="40" w:right="112" w:hanging="142"/>
              <w:rPr>
                <w:rFonts w:ascii="標楷體" w:eastAsia="標楷體" w:hAnsi="標楷體"/>
                <w:sz w:val="22"/>
                <w:szCs w:val="22"/>
              </w:rPr>
            </w:pPr>
            <w:r w:rsidRPr="00806373">
              <w:rPr>
                <w:rFonts w:ascii="標楷體" w:eastAsia="標楷體" w:hAnsi="標楷體" w:hint="eastAsia"/>
                <w:sz w:val="22"/>
                <w:szCs w:val="22"/>
              </w:rPr>
              <w:t>3.顧問</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531CB83C" w14:textId="25605E16" w:rsidR="00EE55F1" w:rsidRPr="003C684C" w:rsidRDefault="00EE55F1" w:rsidP="0036450F">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新細明體"/>
                <w:sz w:val="22"/>
                <w:szCs w:val="22"/>
              </w:rPr>
            </w:pPr>
            <w:r w:rsidRPr="003C684C">
              <w:rPr>
                <w:rFonts w:ascii="標楷體" w:eastAsia="標楷體" w:hAnsi="標楷體" w:cs="標楷體" w:hint="eastAsia"/>
                <w:sz w:val="22"/>
                <w:szCs w:val="22"/>
              </w:rPr>
              <w:t>1.</w:t>
            </w:r>
            <w:r w:rsidR="005C7501" w:rsidRPr="005C7501">
              <w:rPr>
                <w:rFonts w:ascii="標楷體" w:eastAsia="標楷體" w:hAnsi="標楷體" w:cs="新細明體" w:hint="eastAsia"/>
                <w:sz w:val="22"/>
                <w:szCs w:val="22"/>
              </w:rPr>
              <w:t>所聘顧問應為審查委員會審查核准列入執行計畫者</w:t>
            </w:r>
            <w:r w:rsidRPr="003C684C">
              <w:rPr>
                <w:rFonts w:ascii="標楷體" w:eastAsia="標楷體" w:hAnsi="標楷體" w:cs="標楷體"/>
                <w:sz w:val="22"/>
                <w:szCs w:val="22"/>
              </w:rPr>
              <w:t>。</w:t>
            </w:r>
          </w:p>
          <w:p w14:paraId="0FD4B050" w14:textId="0FAB79FA" w:rsidR="00EE55F1" w:rsidRPr="00806373" w:rsidRDefault="00EE55F1" w:rsidP="0036450F">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sidRPr="003C684C">
              <w:rPr>
                <w:rFonts w:ascii="標楷體" w:eastAsia="標楷體" w:hAnsi="標楷體" w:cs="新細明體" w:hint="eastAsia"/>
                <w:sz w:val="22"/>
                <w:szCs w:val="22"/>
              </w:rPr>
              <w:t>2.</w:t>
            </w:r>
            <w:r w:rsidR="005C7501" w:rsidRPr="005C7501">
              <w:rPr>
                <w:rFonts w:ascii="標楷體" w:eastAsia="標楷體" w:hAnsi="標楷體" w:cs="標楷體" w:hint="eastAsia"/>
                <w:sz w:val="22"/>
                <w:szCs w:val="22"/>
              </w:rPr>
              <w:t>本項薪資應與領款收據或薪資扣繳憑單等支付憑證相符</w:t>
            </w:r>
            <w:r w:rsidRPr="003C684C">
              <w:rPr>
                <w:rFonts w:ascii="標楷體" w:eastAsia="標楷體" w:hAnsi="標楷體" w:cs="標楷體"/>
                <w:sz w:val="22"/>
                <w:szCs w:val="22"/>
              </w:rPr>
              <w:t>。</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D7CB0B8" w14:textId="56880F69" w:rsidR="00EE55F1" w:rsidRPr="00806373"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sz w:val="22"/>
                <w:szCs w:val="22"/>
              </w:rPr>
              <w:t>1.</w:t>
            </w:r>
            <w:r w:rsidR="005C7501" w:rsidRPr="005C7501">
              <w:rPr>
                <w:rFonts w:ascii="標楷體" w:eastAsia="標楷體" w:hAnsi="標楷體" w:cs="標楷體" w:hint="eastAsia"/>
                <w:sz w:val="22"/>
                <w:szCs w:val="22"/>
              </w:rPr>
              <w:t>領款收據（應書明受領事由、受領人名、地址、身份證編號，由受領人簽名或蓋章）</w:t>
            </w:r>
            <w:r w:rsidRPr="00806373">
              <w:rPr>
                <w:rFonts w:ascii="標楷體" w:eastAsia="標楷體" w:hAnsi="標楷體" w:cs="標楷體"/>
                <w:sz w:val="22"/>
                <w:szCs w:val="22"/>
              </w:rPr>
              <w:t>。</w:t>
            </w:r>
          </w:p>
          <w:p w14:paraId="639483DE" w14:textId="5D9EB8EB" w:rsidR="00EE55F1" w:rsidRPr="00806373"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hint="eastAsia"/>
                <w:sz w:val="22"/>
                <w:szCs w:val="22"/>
              </w:rPr>
            </w:pPr>
            <w:r w:rsidRPr="00806373">
              <w:rPr>
                <w:rFonts w:ascii="標楷體" w:eastAsia="標楷體" w:hAnsi="標楷體"/>
                <w:sz w:val="22"/>
                <w:szCs w:val="22"/>
              </w:rPr>
              <w:t>2.</w:t>
            </w:r>
            <w:r w:rsidR="005C7501" w:rsidRPr="005C7501">
              <w:rPr>
                <w:rFonts w:ascii="標楷體" w:eastAsia="標楷體" w:hAnsi="標楷體" w:cs="標楷體" w:hint="eastAsia"/>
                <w:sz w:val="22"/>
                <w:szCs w:val="22"/>
              </w:rPr>
              <w:t>支票存根及銀行對</w:t>
            </w:r>
            <w:proofErr w:type="gramStart"/>
            <w:r w:rsidR="005C7501" w:rsidRPr="005C7501">
              <w:rPr>
                <w:rFonts w:ascii="標楷體" w:eastAsia="標楷體" w:hAnsi="標楷體" w:cs="標楷體" w:hint="eastAsia"/>
                <w:sz w:val="22"/>
                <w:szCs w:val="22"/>
              </w:rPr>
              <w:t>帳單</w:t>
            </w:r>
            <w:proofErr w:type="gramEnd"/>
            <w:r w:rsidR="005C7501" w:rsidRPr="005C7501">
              <w:rPr>
                <w:rFonts w:ascii="標楷體" w:eastAsia="標楷體" w:hAnsi="標楷體" w:cs="標楷體" w:hint="eastAsia"/>
                <w:sz w:val="22"/>
                <w:szCs w:val="22"/>
              </w:rPr>
              <w:t>。</w:t>
            </w:r>
          </w:p>
          <w:p w14:paraId="5393D3C2" w14:textId="522A80EA" w:rsidR="00EE55F1"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cs="標楷體"/>
                <w:sz w:val="22"/>
                <w:szCs w:val="22"/>
              </w:rPr>
            </w:pPr>
            <w:r w:rsidRPr="00806373">
              <w:rPr>
                <w:rFonts w:ascii="標楷體" w:eastAsia="標楷體" w:hAnsi="標楷體"/>
                <w:sz w:val="22"/>
                <w:szCs w:val="22"/>
              </w:rPr>
              <w:t>3.</w:t>
            </w:r>
            <w:r w:rsidR="005C7501" w:rsidRPr="005C7501">
              <w:rPr>
                <w:rFonts w:ascii="標楷體" w:eastAsia="標楷體" w:hAnsi="標楷體" w:hint="eastAsia"/>
                <w:sz w:val="22"/>
                <w:szCs w:val="22"/>
              </w:rPr>
              <w:t>所得扣繳憑單。</w:t>
            </w:r>
          </w:p>
          <w:p w14:paraId="7E40C0B4" w14:textId="1B92E40C" w:rsidR="00EE55F1" w:rsidRDefault="00EE55F1" w:rsidP="0036450F">
            <w:pPr>
              <w:pStyle w:val="Standard"/>
              <w:wordWrap w:val="0"/>
              <w:overflowPunct w:val="0"/>
              <w:snapToGrid w:val="0"/>
              <w:spacing w:beforeLines="20" w:before="72" w:afterLines="40" w:after="144" w:line="320" w:lineRule="exact"/>
              <w:ind w:leftChars="40" w:left="332" w:rightChars="40" w:right="112" w:hangingChars="100" w:hanging="220"/>
              <w:jc w:val="both"/>
              <w:rPr>
                <w:rFonts w:ascii="標楷體" w:eastAsia="標楷體" w:hAnsi="標楷體" w:cs="新細明體"/>
                <w:sz w:val="22"/>
                <w:szCs w:val="22"/>
              </w:rPr>
            </w:pPr>
            <w:r>
              <w:rPr>
                <w:rFonts w:ascii="標楷體" w:eastAsia="標楷體" w:hAnsi="標楷體" w:hint="eastAsia"/>
                <w:sz w:val="22"/>
                <w:szCs w:val="22"/>
              </w:rPr>
              <w:t>4</w:t>
            </w:r>
            <w:r w:rsidRPr="003C684C">
              <w:rPr>
                <w:rFonts w:ascii="標楷體" w:eastAsia="標楷體" w:hAnsi="標楷體" w:hint="eastAsia"/>
                <w:sz w:val="22"/>
                <w:szCs w:val="22"/>
              </w:rPr>
              <w:t>.</w:t>
            </w:r>
            <w:r w:rsidR="005C7501" w:rsidRPr="005C7501">
              <w:rPr>
                <w:rFonts w:ascii="標楷體" w:eastAsia="標楷體" w:hAnsi="標楷體" w:cs="新細明體" w:hint="eastAsia"/>
                <w:sz w:val="22"/>
                <w:szCs w:val="22"/>
              </w:rPr>
              <w:t>銀行轉帳、匯款單。</w:t>
            </w:r>
          </w:p>
          <w:p w14:paraId="692F99D5" w14:textId="1B60D3F9" w:rsidR="005C7501" w:rsidRPr="005C7501" w:rsidRDefault="005C7501" w:rsidP="005C7501">
            <w:pPr>
              <w:pStyle w:val="Standard"/>
              <w:wordWrap w:val="0"/>
              <w:overflowPunct w:val="0"/>
              <w:snapToGrid w:val="0"/>
              <w:spacing w:beforeLines="20" w:before="72" w:afterLines="40" w:after="144" w:line="320" w:lineRule="exact"/>
              <w:ind w:leftChars="40" w:left="387" w:rightChars="40" w:right="112" w:hangingChars="125" w:hanging="275"/>
              <w:jc w:val="both"/>
              <w:rPr>
                <w:rFonts w:ascii="標楷體" w:eastAsia="標楷體" w:hAnsi="標楷體" w:cs="新細明體" w:hint="eastAsia"/>
                <w:sz w:val="22"/>
                <w:szCs w:val="22"/>
              </w:rPr>
            </w:pPr>
            <w:r>
              <w:rPr>
                <w:rFonts w:ascii="標楷體" w:eastAsia="標楷體" w:hAnsi="標楷體" w:cs="新細明體" w:hint="eastAsia"/>
                <w:sz w:val="22"/>
                <w:szCs w:val="22"/>
              </w:rPr>
              <w:t>5</w:t>
            </w:r>
            <w:r>
              <w:rPr>
                <w:rFonts w:ascii="標楷體" w:eastAsia="標楷體" w:hAnsi="標楷體" w:cs="新細明體"/>
                <w:sz w:val="22"/>
                <w:szCs w:val="22"/>
              </w:rPr>
              <w:t>.</w:t>
            </w:r>
            <w:r w:rsidRPr="005C7501">
              <w:rPr>
                <w:rFonts w:ascii="標楷體" w:eastAsia="標楷體" w:hAnsi="標楷體" w:cs="新細明體" w:hint="eastAsia"/>
                <w:sz w:val="22"/>
                <w:szCs w:val="22"/>
              </w:rPr>
              <w:t>涉及外幣支付時應附當時之外幣匯率表。</w:t>
            </w:r>
          </w:p>
        </w:tc>
      </w:tr>
      <w:tr w:rsidR="00EE55F1" w:rsidRPr="00806373" w14:paraId="65E4A5D2" w14:textId="77777777" w:rsidTr="00575E1B">
        <w:trPr>
          <w:cantSplit/>
          <w:trHeight w:val="1854"/>
          <w:jc w:val="center"/>
        </w:trPr>
        <w:tc>
          <w:tcPr>
            <w:tcW w:w="9918" w:type="dxa"/>
            <w:gridSpan w:val="3"/>
            <w:tcBorders>
              <w:top w:val="single" w:sz="6" w:space="0" w:color="000000"/>
            </w:tcBorders>
            <w:tcMar>
              <w:top w:w="0" w:type="dxa"/>
              <w:left w:w="28" w:type="dxa"/>
              <w:bottom w:w="0" w:type="dxa"/>
              <w:right w:w="28" w:type="dxa"/>
            </w:tcMar>
          </w:tcPr>
          <w:p w14:paraId="044F00F7" w14:textId="77777777" w:rsidR="00EE55F1" w:rsidRPr="00806373"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p>
        </w:tc>
      </w:tr>
      <w:tr w:rsidR="00EE55F1" w:rsidRPr="00806373" w14:paraId="5EFA51E4" w14:textId="77777777" w:rsidTr="005C7501">
        <w:trPr>
          <w:trHeight w:val="8816"/>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0FBA5BEF" w14:textId="77777777" w:rsidR="00EE55F1" w:rsidRPr="00806373" w:rsidRDefault="00EE55F1" w:rsidP="0036450F">
            <w:pPr>
              <w:pStyle w:val="Standard"/>
              <w:overflowPunct w:val="0"/>
              <w:snapToGrid w:val="0"/>
              <w:spacing w:beforeLines="20" w:before="72" w:line="320" w:lineRule="exact"/>
              <w:ind w:leftChars="40" w:left="112" w:rightChars="40" w:right="112"/>
              <w:rPr>
                <w:rFonts w:ascii="標楷體" w:eastAsia="標楷體" w:hAnsi="標楷體"/>
                <w:sz w:val="22"/>
                <w:szCs w:val="22"/>
              </w:rPr>
            </w:pPr>
            <w:r w:rsidRPr="00806373">
              <w:rPr>
                <w:rFonts w:ascii="標楷體" w:eastAsia="標楷體" w:hAnsi="標楷體" w:cs="標楷體"/>
                <w:sz w:val="22"/>
                <w:szCs w:val="22"/>
              </w:rPr>
              <w:lastRenderedPageBreak/>
              <w:t>消耗性器材及</w:t>
            </w:r>
            <w:r w:rsidRPr="00806373">
              <w:rPr>
                <w:rFonts w:ascii="標楷體" w:eastAsia="標楷體" w:hAnsi="標楷體"/>
                <w:sz w:val="22"/>
                <w:szCs w:val="22"/>
              </w:rPr>
              <w:t>原材料</w:t>
            </w:r>
            <w:r w:rsidRPr="00806373">
              <w:rPr>
                <w:rFonts w:ascii="標楷體" w:eastAsia="標楷體" w:hAnsi="標楷體" w:cs="標楷體"/>
                <w:sz w:val="22"/>
                <w:szCs w:val="22"/>
              </w:rPr>
              <w:t>費</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3C203356" w14:textId="77777777" w:rsidR="00EE55F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1</w:t>
            </w:r>
            <w:r>
              <w:rPr>
                <w:rFonts w:ascii="標楷體" w:eastAsia="標楷體" w:hAnsi="標楷體" w:cs="標楷體"/>
                <w:sz w:val="22"/>
                <w:szCs w:val="22"/>
              </w:rPr>
              <w:t>.</w:t>
            </w:r>
            <w:r w:rsidRPr="005C7501">
              <w:rPr>
                <w:rFonts w:ascii="標楷體" w:eastAsia="標楷體" w:hAnsi="標楷體" w:cs="標楷體" w:hint="eastAsia"/>
                <w:sz w:val="22"/>
                <w:szCs w:val="22"/>
              </w:rPr>
              <w:t>本會計科目編列不含營業稅及國內外運費。</w:t>
            </w:r>
          </w:p>
          <w:p w14:paraId="312AADA7"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2</w:t>
            </w:r>
            <w:r>
              <w:rPr>
                <w:rFonts w:ascii="標楷體" w:eastAsia="標楷體" w:hAnsi="標楷體" w:cs="標楷體"/>
                <w:sz w:val="22"/>
                <w:szCs w:val="22"/>
              </w:rPr>
              <w:t>.</w:t>
            </w:r>
            <w:r w:rsidRPr="005C7501">
              <w:rPr>
                <w:rFonts w:ascii="標楷體" w:eastAsia="標楷體" w:hAnsi="標楷體" w:cs="標楷體" w:hint="eastAsia"/>
                <w:sz w:val="22"/>
                <w:szCs w:val="22"/>
              </w:rPr>
              <w:t>消耗性器材及原材料之「項目名稱」應與計畫書所列之材料項目一致。</w:t>
            </w:r>
          </w:p>
          <w:p w14:paraId="57F428FD"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3.</w:t>
            </w:r>
            <w:r w:rsidRPr="005C7501">
              <w:rPr>
                <w:rFonts w:ascii="標楷體" w:eastAsia="標楷體" w:hAnsi="標楷體" w:cs="標楷體" w:hint="eastAsia"/>
                <w:sz w:val="22"/>
                <w:szCs w:val="22"/>
              </w:rPr>
              <w:t>消耗性器材及原材料之發票或收據之日期應在計畫執行期間內。</w:t>
            </w:r>
          </w:p>
          <w:p w14:paraId="4D09A4C7" w14:textId="252DBF3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4.</w:t>
            </w:r>
            <w:r w:rsidRPr="005C7501">
              <w:rPr>
                <w:rFonts w:ascii="標楷體" w:eastAsia="標楷體" w:hAnsi="標楷體" w:cs="標楷體" w:hint="eastAsia"/>
                <w:sz w:val="22"/>
                <w:szCs w:val="22"/>
              </w:rPr>
              <w:t>消耗性器材及原材料之請（</w:t>
            </w:r>
            <w:proofErr w:type="gramStart"/>
            <w:r w:rsidRPr="005C7501">
              <w:rPr>
                <w:rFonts w:ascii="標楷體" w:eastAsia="標楷體" w:hAnsi="標楷體" w:cs="標楷體" w:hint="eastAsia"/>
                <w:sz w:val="22"/>
                <w:szCs w:val="22"/>
              </w:rPr>
              <w:t>採</w:t>
            </w:r>
            <w:proofErr w:type="gramEnd"/>
            <w:r w:rsidRPr="005C7501">
              <w:rPr>
                <w:rFonts w:ascii="標楷體" w:eastAsia="標楷體" w:hAnsi="標楷體" w:cs="標楷體" w:hint="eastAsia"/>
                <w:sz w:val="22"/>
                <w:szCs w:val="22"/>
              </w:rPr>
              <w:t>）購、領用、應依公司內部授權規定並經專案計畫負責人核准；其計價方法應依一般公認會計原則擇定並且一致適用。</w:t>
            </w:r>
          </w:p>
          <w:p w14:paraId="2950EAEF"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5</w:t>
            </w:r>
            <w:r>
              <w:rPr>
                <w:rFonts w:ascii="標楷體" w:eastAsia="標楷體" w:hAnsi="標楷體" w:cs="標楷體"/>
                <w:sz w:val="22"/>
                <w:szCs w:val="22"/>
              </w:rPr>
              <w:t>.</w:t>
            </w:r>
            <w:r w:rsidRPr="005C7501">
              <w:rPr>
                <w:rFonts w:ascii="標楷體" w:eastAsia="標楷體" w:hAnsi="標楷體" w:cs="標楷體" w:hint="eastAsia"/>
                <w:sz w:val="22"/>
                <w:szCs w:val="22"/>
              </w:rPr>
              <w:t>消耗性器材及原材料費用於作業時，應有內部憑證並經其部門最高主管簽字。</w:t>
            </w:r>
          </w:p>
          <w:p w14:paraId="0846DDF5"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6.</w:t>
            </w:r>
            <w:r w:rsidRPr="005C7501">
              <w:rPr>
                <w:rFonts w:ascii="標楷體" w:eastAsia="標楷體" w:hAnsi="標楷體" w:cs="標楷體" w:hint="eastAsia"/>
                <w:sz w:val="22"/>
                <w:szCs w:val="22"/>
              </w:rPr>
              <w:t>消耗性器材及原材料之項目，金額應與原始憑證，分攤記錄及支付證明等相符。</w:t>
            </w:r>
          </w:p>
          <w:p w14:paraId="46DCF35F"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7.</w:t>
            </w:r>
            <w:r w:rsidRPr="005C7501">
              <w:rPr>
                <w:rFonts w:ascii="標楷體" w:eastAsia="標楷體" w:hAnsi="標楷體" w:cs="標楷體" w:hint="eastAsia"/>
                <w:sz w:val="22"/>
                <w:szCs w:val="22"/>
              </w:rPr>
              <w:t>單據日期之確定依下列方式處理：領</w:t>
            </w:r>
            <w:proofErr w:type="gramStart"/>
            <w:r w:rsidRPr="005C7501">
              <w:rPr>
                <w:rFonts w:ascii="標楷體" w:eastAsia="標楷體" w:hAnsi="標楷體" w:cs="標楷體" w:hint="eastAsia"/>
                <w:sz w:val="22"/>
                <w:szCs w:val="22"/>
              </w:rPr>
              <w:t>料者依領</w:t>
            </w:r>
            <w:proofErr w:type="gramEnd"/>
            <w:r w:rsidRPr="005C7501">
              <w:rPr>
                <w:rFonts w:ascii="標楷體" w:eastAsia="標楷體" w:hAnsi="標楷體" w:cs="標楷體" w:hint="eastAsia"/>
                <w:sz w:val="22"/>
                <w:szCs w:val="22"/>
              </w:rPr>
              <w:t>料日期；國內購買者依統一發票日期；國外購買者依進口報單之進口日期。</w:t>
            </w:r>
          </w:p>
          <w:p w14:paraId="3A801A1A"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8.</w:t>
            </w:r>
            <w:r w:rsidRPr="005C7501">
              <w:rPr>
                <w:rFonts w:ascii="標楷體" w:eastAsia="標楷體" w:hAnsi="標楷體" w:cs="標楷體" w:hint="eastAsia"/>
                <w:sz w:val="22"/>
                <w:szCs w:val="22"/>
              </w:rPr>
              <w:t>供專案計畫研究或試驗之各項原料、物料、消耗性器材應具備研究實驗有關記錄，其未具備有關記錄或混雜於當年度在製品、製成品成本內者，不予認定。</w:t>
            </w:r>
          </w:p>
          <w:p w14:paraId="7B658FDA" w14:textId="637547EB" w:rsidR="009C7740" w:rsidRPr="005C7501" w:rsidRDefault="005C7501"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hint="eastAsia"/>
                <w:sz w:val="22"/>
                <w:szCs w:val="22"/>
              </w:rPr>
            </w:pPr>
            <w:r>
              <w:rPr>
                <w:rFonts w:ascii="標楷體" w:eastAsia="標楷體" w:hAnsi="標楷體" w:cs="標楷體"/>
                <w:sz w:val="22"/>
                <w:szCs w:val="22"/>
              </w:rPr>
              <w:t>9.</w:t>
            </w:r>
            <w:r w:rsidRPr="005C7501">
              <w:rPr>
                <w:rFonts w:ascii="標楷體" w:eastAsia="標楷體" w:hAnsi="標楷體" w:cs="標楷體" w:hint="eastAsia"/>
                <w:sz w:val="22"/>
                <w:szCs w:val="22"/>
              </w:rPr>
              <w:t>消耗性器材及原材料之項目及數量超過計畫用量時應經技術審查人員確認無異常情形。</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9BF4C3D" w14:textId="40DA499C" w:rsidR="007E3705" w:rsidRDefault="007E3705" w:rsidP="007E3705">
            <w:pPr>
              <w:pStyle w:val="Standard"/>
              <w:wordWrap w:val="0"/>
              <w:overflowPunct w:val="0"/>
              <w:snapToGrid w:val="0"/>
              <w:spacing w:beforeLines="20" w:before="72" w:afterLines="40" w:after="144"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7E3705">
              <w:rPr>
                <w:rFonts w:ascii="標楷體" w:eastAsia="標楷體" w:hAnsi="標楷體" w:hint="eastAsia"/>
                <w:sz w:val="22"/>
                <w:szCs w:val="22"/>
              </w:rPr>
              <w:t>為專案計畫採購者應提供統一發票、收據或進口結匯單據與invoice及內部轉帳傳票、請購單、採購單及驗收單及付款憑證，如水單、信用狀、匯款單、付款支票、銀行對</w:t>
            </w:r>
            <w:proofErr w:type="gramStart"/>
            <w:r w:rsidRPr="007E3705">
              <w:rPr>
                <w:rFonts w:ascii="標楷體" w:eastAsia="標楷體" w:hAnsi="標楷體" w:hint="eastAsia"/>
                <w:sz w:val="22"/>
                <w:szCs w:val="22"/>
              </w:rPr>
              <w:t>帳單</w:t>
            </w:r>
            <w:proofErr w:type="gramEnd"/>
            <w:r w:rsidRPr="007E3705">
              <w:rPr>
                <w:rFonts w:ascii="標楷體" w:eastAsia="標楷體" w:hAnsi="標楷體" w:hint="eastAsia"/>
                <w:sz w:val="22"/>
                <w:szCs w:val="22"/>
              </w:rPr>
              <w:t>、零用金支付清單等足以證明之支付憑證</w:t>
            </w:r>
            <w:r>
              <w:rPr>
                <w:rFonts w:ascii="標楷體" w:eastAsia="標楷體" w:hAnsi="標楷體" w:hint="eastAsia"/>
                <w:sz w:val="22"/>
                <w:szCs w:val="22"/>
              </w:rPr>
              <w:t>。</w:t>
            </w:r>
          </w:p>
          <w:p w14:paraId="4DC78EC4" w14:textId="77777777" w:rsidR="005C7501" w:rsidRDefault="007E3705" w:rsidP="007E3705">
            <w:pPr>
              <w:pStyle w:val="Standard"/>
              <w:wordWrap w:val="0"/>
              <w:overflowPunct w:val="0"/>
              <w:snapToGrid w:val="0"/>
              <w:spacing w:beforeLines="20" w:before="72" w:afterLines="40" w:after="144"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2.</w:t>
            </w:r>
            <w:r w:rsidRPr="007E3705">
              <w:rPr>
                <w:rFonts w:ascii="標楷體" w:eastAsia="標楷體" w:hAnsi="標楷體" w:hint="eastAsia"/>
                <w:sz w:val="22"/>
                <w:szCs w:val="22"/>
              </w:rPr>
              <w:t>自共通性器材</w:t>
            </w:r>
            <w:proofErr w:type="gramStart"/>
            <w:r w:rsidRPr="007E3705">
              <w:rPr>
                <w:rFonts w:ascii="標楷體" w:eastAsia="標楷體" w:hAnsi="標楷體" w:hint="eastAsia"/>
                <w:sz w:val="22"/>
                <w:szCs w:val="22"/>
              </w:rPr>
              <w:t>領料應提供</w:t>
            </w:r>
            <w:proofErr w:type="gramEnd"/>
            <w:r w:rsidRPr="007E3705">
              <w:rPr>
                <w:rFonts w:ascii="標楷體" w:eastAsia="標楷體" w:hAnsi="標楷體" w:hint="eastAsia"/>
                <w:sz w:val="22"/>
                <w:szCs w:val="22"/>
              </w:rPr>
              <w:t>：</w:t>
            </w:r>
            <w:proofErr w:type="gramStart"/>
            <w:r w:rsidRPr="007E3705">
              <w:rPr>
                <w:rFonts w:ascii="標楷體" w:eastAsia="標楷體" w:hAnsi="標楷體" w:hint="eastAsia"/>
                <w:sz w:val="22"/>
                <w:szCs w:val="22"/>
              </w:rPr>
              <w:t>領料單</w:t>
            </w:r>
            <w:proofErr w:type="gramEnd"/>
            <w:r w:rsidRPr="007E3705">
              <w:rPr>
                <w:rFonts w:ascii="標楷體" w:eastAsia="標楷體" w:hAnsi="標楷體" w:hint="eastAsia"/>
                <w:sz w:val="22"/>
                <w:szCs w:val="22"/>
              </w:rPr>
              <w:t>、材料</w:t>
            </w:r>
            <w:proofErr w:type="gramStart"/>
            <w:r w:rsidRPr="007E3705">
              <w:rPr>
                <w:rFonts w:ascii="標楷體" w:eastAsia="標楷體" w:hAnsi="標楷體" w:hint="eastAsia"/>
                <w:sz w:val="22"/>
                <w:szCs w:val="22"/>
              </w:rPr>
              <w:t>明細帳</w:t>
            </w:r>
            <w:proofErr w:type="gramEnd"/>
            <w:r w:rsidRPr="007E3705">
              <w:rPr>
                <w:rFonts w:ascii="標楷體" w:eastAsia="標楷體" w:hAnsi="標楷體" w:hint="eastAsia"/>
                <w:sz w:val="22"/>
                <w:szCs w:val="22"/>
              </w:rPr>
              <w:t>或分攤表。</w:t>
            </w:r>
          </w:p>
          <w:p w14:paraId="53BEEF97" w14:textId="2BEE2B82" w:rsidR="007E3705" w:rsidRPr="007E3705" w:rsidRDefault="007E3705" w:rsidP="007E3705">
            <w:pPr>
              <w:pStyle w:val="Standard"/>
              <w:wordWrap w:val="0"/>
              <w:overflowPunct w:val="0"/>
              <w:snapToGrid w:val="0"/>
              <w:spacing w:beforeLines="20" w:before="72" w:afterLines="40" w:after="144" w:line="320" w:lineRule="exact"/>
              <w:ind w:leftChars="40" w:left="376" w:rightChars="40" w:right="112" w:hangingChars="120" w:hanging="264"/>
              <w:jc w:val="both"/>
              <w:rPr>
                <w:rFonts w:ascii="標楷體" w:eastAsia="標楷體" w:hAnsi="標楷體" w:hint="eastAsia"/>
                <w:sz w:val="22"/>
                <w:szCs w:val="22"/>
              </w:rPr>
            </w:pPr>
            <w:r>
              <w:rPr>
                <w:rFonts w:ascii="標楷體" w:eastAsia="標楷體" w:hAnsi="標楷體" w:hint="eastAsia"/>
                <w:sz w:val="22"/>
                <w:szCs w:val="22"/>
              </w:rPr>
              <w:t>3.</w:t>
            </w:r>
            <w:r w:rsidRPr="007E3705">
              <w:rPr>
                <w:rFonts w:ascii="標楷體" w:eastAsia="標楷體" w:hAnsi="標楷體" w:hint="eastAsia"/>
                <w:sz w:val="22"/>
                <w:szCs w:val="22"/>
              </w:rPr>
              <w:t>涉及外幣支付時應附當時之外幣匯率表</w:t>
            </w:r>
            <w:r w:rsidRPr="007E3705">
              <w:rPr>
                <w:rFonts w:ascii="標楷體" w:eastAsia="標楷體" w:hAnsi="標楷體" w:hint="eastAsia"/>
                <w:sz w:val="22"/>
                <w:szCs w:val="22"/>
              </w:rPr>
              <w:t>。</w:t>
            </w:r>
          </w:p>
        </w:tc>
      </w:tr>
      <w:tr w:rsidR="00EE55F1" w:rsidRPr="00806373" w14:paraId="33DD246A" w14:textId="77777777" w:rsidTr="007E3705">
        <w:trPr>
          <w:trHeight w:val="1445"/>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44247018" w14:textId="77777777" w:rsidR="00EE55F1" w:rsidRPr="00806373" w:rsidRDefault="00EE55F1" w:rsidP="0036450F">
            <w:pPr>
              <w:pStyle w:val="Standard"/>
              <w:overflowPunct w:val="0"/>
              <w:snapToGrid w:val="0"/>
              <w:spacing w:beforeLines="20" w:before="72" w:line="320" w:lineRule="exact"/>
              <w:ind w:leftChars="40" w:left="112" w:rightChars="40" w:right="112"/>
              <w:rPr>
                <w:rFonts w:ascii="標楷體" w:eastAsia="標楷體" w:hAnsi="標楷體"/>
                <w:sz w:val="22"/>
                <w:szCs w:val="22"/>
              </w:rPr>
            </w:pPr>
            <w:r w:rsidRPr="00806373">
              <w:rPr>
                <w:rFonts w:ascii="標楷體" w:eastAsia="標楷體" w:hAnsi="標楷體" w:cs="標楷體"/>
                <w:sz w:val="22"/>
                <w:szCs w:val="22"/>
              </w:rPr>
              <w:t>研發設備使用費</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09EA0A39" w14:textId="77777777" w:rsidR="005C7501" w:rsidRDefault="007E3705" w:rsidP="007E3705">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cs="標楷體"/>
                <w:sz w:val="22"/>
                <w:szCs w:val="22"/>
              </w:rPr>
            </w:pPr>
            <w:r>
              <w:rPr>
                <w:rFonts w:ascii="標楷體" w:eastAsia="標楷體" w:hAnsi="標楷體" w:cs="標楷體" w:hint="eastAsia"/>
                <w:sz w:val="22"/>
                <w:szCs w:val="22"/>
              </w:rPr>
              <w:t>1.</w:t>
            </w:r>
            <w:r w:rsidRPr="007E3705">
              <w:rPr>
                <w:rFonts w:ascii="標楷體" w:eastAsia="標楷體" w:hAnsi="標楷體" w:cs="標楷體" w:hint="eastAsia"/>
                <w:sz w:val="22"/>
                <w:szCs w:val="22"/>
              </w:rPr>
              <w:t>設備使用費之計算公式應符合編列原則</w:t>
            </w:r>
            <w:r>
              <w:rPr>
                <w:rFonts w:ascii="標楷體" w:eastAsia="標楷體" w:hAnsi="標楷體" w:cs="標楷體" w:hint="eastAsia"/>
                <w:sz w:val="22"/>
                <w:szCs w:val="22"/>
              </w:rPr>
              <w:t>。</w:t>
            </w:r>
          </w:p>
          <w:p w14:paraId="6A0F530C"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2.</w:t>
            </w:r>
            <w:r w:rsidRPr="007E3705">
              <w:rPr>
                <w:rFonts w:ascii="標楷體" w:eastAsia="標楷體" w:hAnsi="標楷體" w:cs="標楷體" w:hint="eastAsia"/>
                <w:sz w:val="22"/>
                <w:szCs w:val="22"/>
              </w:rPr>
              <w:t>計畫新增設備之採購需經計畫主持人核准；帳列設備名稱、購入日期、購入成本與原始憑證（或與會計師簽證之財產目錄）及支付證明應相符。</w:t>
            </w:r>
          </w:p>
          <w:p w14:paraId="35003603"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3.</w:t>
            </w:r>
            <w:r w:rsidRPr="007E3705">
              <w:rPr>
                <w:rFonts w:ascii="標楷體" w:eastAsia="標楷體" w:hAnsi="標楷體" w:cs="標楷體" w:hint="eastAsia"/>
                <w:sz w:val="22"/>
                <w:szCs w:val="22"/>
              </w:rPr>
              <w:t>舊有設備之</w:t>
            </w:r>
            <w:proofErr w:type="gramStart"/>
            <w:r w:rsidRPr="007E3705">
              <w:rPr>
                <w:rFonts w:ascii="標楷體" w:eastAsia="標楷體" w:hAnsi="標楷體" w:cs="標楷體" w:hint="eastAsia"/>
                <w:sz w:val="22"/>
                <w:szCs w:val="22"/>
              </w:rPr>
              <w:t>帳面</w:t>
            </w:r>
            <w:proofErr w:type="gramEnd"/>
            <w:r w:rsidRPr="007E3705">
              <w:rPr>
                <w:rFonts w:ascii="標楷體" w:eastAsia="標楷體" w:hAnsi="標楷體" w:cs="標楷體" w:hint="eastAsia"/>
                <w:sz w:val="22"/>
                <w:szCs w:val="22"/>
              </w:rPr>
              <w:t>價值應與會計師簽證之財產目錄成本相符。</w:t>
            </w:r>
          </w:p>
          <w:p w14:paraId="6BC44DC1" w14:textId="2554ED98"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4.</w:t>
            </w:r>
            <w:r w:rsidRPr="007E3705">
              <w:rPr>
                <w:rFonts w:ascii="標楷體" w:eastAsia="標楷體" w:hAnsi="標楷體" w:cs="標楷體" w:hint="eastAsia"/>
                <w:sz w:val="22"/>
                <w:szCs w:val="22"/>
              </w:rPr>
              <w:t>所列報之設備項目、數量、使用月數應與計畫相符。</w:t>
            </w:r>
          </w:p>
          <w:p w14:paraId="462BB749" w14:textId="77777777" w:rsidR="009C7740" w:rsidRDefault="009C7740"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hint="eastAsia"/>
                <w:sz w:val="22"/>
                <w:szCs w:val="22"/>
              </w:rPr>
            </w:pPr>
          </w:p>
          <w:p w14:paraId="737F3D8D" w14:textId="68610413" w:rsidR="007E3705" w:rsidRP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hint="eastAsia"/>
                <w:sz w:val="22"/>
                <w:szCs w:val="22"/>
              </w:rPr>
            </w:pPr>
            <w:r>
              <w:rPr>
                <w:rFonts w:ascii="標楷體" w:eastAsia="標楷體" w:hAnsi="標楷體" w:cs="標楷體" w:hint="eastAsia"/>
                <w:sz w:val="22"/>
                <w:szCs w:val="22"/>
              </w:rPr>
              <w:lastRenderedPageBreak/>
              <w:t>5.</w:t>
            </w:r>
            <w:r w:rsidRPr="007E3705">
              <w:rPr>
                <w:rFonts w:ascii="標楷體" w:eastAsia="標楷體" w:hAnsi="標楷體" w:cs="標楷體" w:hint="eastAsia"/>
                <w:sz w:val="22"/>
                <w:szCs w:val="22"/>
              </w:rPr>
              <w:t>設備投入比例應與設備使用記錄相符，其使用費應依實際使用月數計算費用。</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9AE3E2E" w14:textId="77777777" w:rsidR="007E3705" w:rsidRPr="00806373" w:rsidRDefault="007E3705" w:rsidP="007E3705">
            <w:pPr>
              <w:pStyle w:val="Standard"/>
              <w:wordWrap w:val="0"/>
              <w:overflowPunct w:val="0"/>
              <w:snapToGrid w:val="0"/>
              <w:spacing w:beforeLines="20" w:before="72" w:line="320" w:lineRule="exact"/>
              <w:ind w:leftChars="20" w:left="276" w:rightChars="20" w:right="56" w:hangingChars="100" w:hanging="220"/>
              <w:jc w:val="both"/>
              <w:rPr>
                <w:rFonts w:ascii="標楷體" w:eastAsia="標楷體" w:hAnsi="標楷體"/>
                <w:sz w:val="22"/>
                <w:szCs w:val="22"/>
              </w:rPr>
            </w:pPr>
            <w:r w:rsidRPr="00806373">
              <w:rPr>
                <w:rFonts w:ascii="標楷體" w:eastAsia="標楷體" w:hAnsi="標楷體" w:hint="eastAsia"/>
                <w:sz w:val="22"/>
                <w:szCs w:val="22"/>
              </w:rPr>
              <w:lastRenderedPageBreak/>
              <w:t>1.</w:t>
            </w:r>
            <w:r w:rsidRPr="005C7501">
              <w:rPr>
                <w:rFonts w:ascii="標楷體" w:eastAsia="標楷體" w:hAnsi="標楷體" w:hint="eastAsia"/>
                <w:sz w:val="22"/>
                <w:szCs w:val="22"/>
              </w:rPr>
              <w:t>請購單、採購單、驗收單、統一發票或收據、進口報關結匯單據與invoice。</w:t>
            </w:r>
          </w:p>
          <w:p w14:paraId="2C94751B" w14:textId="77777777" w:rsidR="007E3705" w:rsidRPr="00806373" w:rsidRDefault="007E3705" w:rsidP="007E3705">
            <w:pPr>
              <w:pStyle w:val="Standard"/>
              <w:wordWrap w:val="0"/>
              <w:overflowPunct w:val="0"/>
              <w:snapToGrid w:val="0"/>
              <w:spacing w:beforeLines="20" w:before="72" w:line="320" w:lineRule="exact"/>
              <w:ind w:leftChars="20" w:left="276" w:rightChars="20" w:right="56" w:hangingChars="100" w:hanging="220"/>
              <w:jc w:val="both"/>
              <w:rPr>
                <w:rFonts w:ascii="標楷體" w:eastAsia="標楷體" w:hAnsi="標楷體"/>
                <w:sz w:val="22"/>
                <w:szCs w:val="22"/>
              </w:rPr>
            </w:pPr>
            <w:r w:rsidRPr="00806373">
              <w:rPr>
                <w:rFonts w:ascii="標楷體" w:eastAsia="標楷體" w:hAnsi="標楷體" w:hint="eastAsia"/>
                <w:sz w:val="22"/>
                <w:szCs w:val="22"/>
              </w:rPr>
              <w:t>2.</w:t>
            </w:r>
            <w:r w:rsidRPr="005C7501">
              <w:rPr>
                <w:rFonts w:ascii="標楷體" w:eastAsia="標楷體" w:hAnsi="標楷體" w:hint="eastAsia"/>
                <w:sz w:val="22"/>
                <w:szCs w:val="22"/>
              </w:rPr>
              <w:t>財產目錄。</w:t>
            </w:r>
          </w:p>
          <w:p w14:paraId="565D532A" w14:textId="77777777" w:rsidR="007E3705" w:rsidRPr="00806373" w:rsidRDefault="007E3705" w:rsidP="007E3705">
            <w:pPr>
              <w:pStyle w:val="Standard"/>
              <w:wordWrap w:val="0"/>
              <w:overflowPunct w:val="0"/>
              <w:snapToGrid w:val="0"/>
              <w:spacing w:beforeLines="20" w:before="72" w:line="320" w:lineRule="exact"/>
              <w:ind w:leftChars="20" w:left="276" w:rightChars="20" w:right="56" w:hangingChars="100" w:hanging="220"/>
              <w:jc w:val="both"/>
              <w:rPr>
                <w:rFonts w:ascii="標楷體" w:eastAsia="標楷體" w:hAnsi="標楷體"/>
                <w:sz w:val="22"/>
                <w:szCs w:val="22"/>
              </w:rPr>
            </w:pPr>
            <w:r w:rsidRPr="00806373">
              <w:rPr>
                <w:rFonts w:ascii="標楷體" w:eastAsia="標楷體" w:hAnsi="標楷體" w:hint="eastAsia"/>
                <w:sz w:val="22"/>
                <w:szCs w:val="22"/>
              </w:rPr>
              <w:t>3.</w:t>
            </w:r>
            <w:r w:rsidRPr="005C7501">
              <w:rPr>
                <w:rFonts w:ascii="標楷體" w:eastAsia="標楷體" w:hAnsi="標楷體" w:hint="eastAsia"/>
                <w:sz w:val="22"/>
                <w:szCs w:val="22"/>
              </w:rPr>
              <w:t>設備使用紀錄表</w:t>
            </w:r>
            <w:r w:rsidRPr="00806373">
              <w:rPr>
                <w:rFonts w:ascii="標楷體" w:eastAsia="標楷體" w:hAnsi="標楷體" w:hint="eastAsia"/>
                <w:sz w:val="22"/>
                <w:szCs w:val="22"/>
              </w:rPr>
              <w:t>。</w:t>
            </w:r>
          </w:p>
          <w:p w14:paraId="554C619A" w14:textId="77777777" w:rsidR="007E3705" w:rsidRDefault="007E3705" w:rsidP="007E3705">
            <w:pPr>
              <w:pStyle w:val="Standard"/>
              <w:wordWrap w:val="0"/>
              <w:overflowPunct w:val="0"/>
              <w:snapToGrid w:val="0"/>
              <w:spacing w:beforeLines="20" w:before="72" w:afterLines="40" w:after="144"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4.</w:t>
            </w:r>
            <w:r w:rsidRPr="005C7501">
              <w:rPr>
                <w:rFonts w:ascii="標楷體" w:eastAsia="標楷體" w:hAnsi="標楷體" w:hint="eastAsia"/>
                <w:sz w:val="22"/>
                <w:szCs w:val="22"/>
              </w:rPr>
              <w:t>若為分攤，應附分攤表及原始憑證影本。</w:t>
            </w:r>
          </w:p>
          <w:p w14:paraId="6DF38FB6" w14:textId="6E4927A3" w:rsidR="00EE55F1"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hint="eastAsia"/>
                <w:sz w:val="22"/>
                <w:szCs w:val="22"/>
              </w:rPr>
            </w:pPr>
            <w:r>
              <w:rPr>
                <w:rFonts w:ascii="標楷體" w:eastAsia="標楷體" w:hAnsi="標楷體"/>
                <w:sz w:val="22"/>
                <w:szCs w:val="22"/>
              </w:rPr>
              <w:t>5.</w:t>
            </w:r>
            <w:r w:rsidRPr="005C7501">
              <w:rPr>
                <w:rFonts w:ascii="標楷體" w:eastAsia="標楷體" w:hAnsi="標楷體" w:cs="新細明體" w:hint="eastAsia"/>
                <w:sz w:val="22"/>
                <w:szCs w:val="22"/>
              </w:rPr>
              <w:t>涉及</w:t>
            </w:r>
            <w:r w:rsidRPr="005C7501">
              <w:rPr>
                <w:rFonts w:ascii="標楷體" w:eastAsia="標楷體" w:hAnsi="標楷體" w:hint="eastAsia"/>
                <w:sz w:val="22"/>
                <w:szCs w:val="22"/>
              </w:rPr>
              <w:t>外幣支付時應附當時之外幣匯率表</w:t>
            </w:r>
            <w:r>
              <w:rPr>
                <w:rFonts w:ascii="標楷體" w:eastAsia="標楷體" w:hAnsi="標楷體" w:hint="eastAsia"/>
                <w:sz w:val="22"/>
                <w:szCs w:val="22"/>
              </w:rPr>
              <w:t>。</w:t>
            </w:r>
          </w:p>
        </w:tc>
      </w:tr>
      <w:tr w:rsidR="00EE55F1" w:rsidRPr="00806373" w14:paraId="7BC90CA5" w14:textId="77777777" w:rsidTr="007E3705">
        <w:trPr>
          <w:trHeight w:val="5131"/>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45CAD48B" w14:textId="77777777" w:rsidR="00EE55F1" w:rsidRPr="00806373" w:rsidRDefault="00EE55F1" w:rsidP="0036450F">
            <w:pPr>
              <w:pStyle w:val="Standard"/>
              <w:overflowPunct w:val="0"/>
              <w:snapToGrid w:val="0"/>
              <w:spacing w:beforeLines="20" w:before="72" w:line="320" w:lineRule="exact"/>
              <w:ind w:leftChars="40" w:left="112" w:rightChars="40" w:right="112"/>
              <w:rPr>
                <w:rFonts w:ascii="標楷體" w:eastAsia="標楷體" w:hAnsi="標楷體"/>
                <w:sz w:val="22"/>
                <w:szCs w:val="22"/>
              </w:rPr>
            </w:pPr>
            <w:r w:rsidRPr="00806373">
              <w:rPr>
                <w:rFonts w:ascii="標楷體" w:eastAsia="標楷體" w:hAnsi="標楷體" w:cs="標楷體"/>
                <w:sz w:val="22"/>
                <w:szCs w:val="22"/>
              </w:rPr>
              <w:t>研發設備維護費</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6C9BC928" w14:textId="77777777" w:rsidR="007E3705" w:rsidRDefault="007E3705" w:rsidP="007E3705">
            <w:pPr>
              <w:pStyle w:val="Standard"/>
              <w:wordWrap w:val="0"/>
              <w:overflowPunct w:val="0"/>
              <w:snapToGrid w:val="0"/>
              <w:spacing w:beforeLines="20" w:before="72" w:line="320" w:lineRule="exact"/>
              <w:ind w:leftChars="40" w:left="398" w:rightChars="40" w:right="112" w:hangingChars="130" w:hanging="286"/>
              <w:jc w:val="both"/>
              <w:rPr>
                <w:rFonts w:ascii="標楷體" w:eastAsia="標楷體" w:hAnsi="標楷體" w:cs="標楷體"/>
                <w:sz w:val="22"/>
                <w:szCs w:val="22"/>
              </w:rPr>
            </w:pPr>
            <w:r w:rsidRPr="00806373">
              <w:rPr>
                <w:rFonts w:ascii="標楷體" w:eastAsia="標楷體" w:hAnsi="標楷體" w:cs="標楷體" w:hint="eastAsia"/>
                <w:sz w:val="22"/>
                <w:szCs w:val="22"/>
              </w:rPr>
              <w:t>1</w:t>
            </w:r>
            <w:r>
              <w:rPr>
                <w:rFonts w:ascii="標楷體" w:eastAsia="標楷體" w:hAnsi="標楷體" w:cs="標楷體" w:hint="eastAsia"/>
                <w:sz w:val="22"/>
                <w:szCs w:val="22"/>
              </w:rPr>
              <w:t>.</w:t>
            </w:r>
            <w:r w:rsidRPr="005C7501">
              <w:rPr>
                <w:rFonts w:ascii="標楷體" w:eastAsia="標楷體" w:hAnsi="標楷體" w:cs="標楷體" w:hint="eastAsia"/>
                <w:sz w:val="22"/>
                <w:szCs w:val="22"/>
              </w:rPr>
              <w:t>本會計科目編列不含營業稅。</w:t>
            </w:r>
          </w:p>
          <w:p w14:paraId="2F80E65D"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2.</w:t>
            </w:r>
            <w:r w:rsidRPr="005C7501">
              <w:rPr>
                <w:rFonts w:ascii="標楷體" w:eastAsia="標楷體" w:hAnsi="標楷體" w:cs="標楷體" w:hint="eastAsia"/>
                <w:sz w:val="22"/>
                <w:szCs w:val="22"/>
              </w:rPr>
              <w:t>所列維護費之金額應與原始憑證、費用分攤表相符。</w:t>
            </w:r>
          </w:p>
          <w:p w14:paraId="7F12555F"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3.</w:t>
            </w:r>
            <w:r w:rsidRPr="005C7501">
              <w:rPr>
                <w:rFonts w:ascii="標楷體" w:eastAsia="標楷體" w:hAnsi="標楷體" w:cs="標楷體" w:hint="eastAsia"/>
                <w:sz w:val="22"/>
                <w:szCs w:val="22"/>
              </w:rPr>
              <w:t>新增設備保固期內不得報維護費。</w:t>
            </w:r>
          </w:p>
          <w:p w14:paraId="7D622AAC"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4.</w:t>
            </w:r>
            <w:r w:rsidRPr="005C7501">
              <w:rPr>
                <w:rFonts w:ascii="標楷體" w:eastAsia="標楷體" w:hAnsi="標楷體" w:cs="標楷體" w:hint="eastAsia"/>
                <w:sz w:val="22"/>
                <w:szCs w:val="22"/>
              </w:rPr>
              <w:t>所報維護</w:t>
            </w:r>
            <w:proofErr w:type="gramStart"/>
            <w:r w:rsidRPr="005C7501">
              <w:rPr>
                <w:rFonts w:ascii="標楷體" w:eastAsia="標楷體" w:hAnsi="標楷體" w:cs="標楷體" w:hint="eastAsia"/>
                <w:sz w:val="22"/>
                <w:szCs w:val="22"/>
              </w:rPr>
              <w:t>費核至</w:t>
            </w:r>
            <w:proofErr w:type="gramEnd"/>
            <w:r w:rsidRPr="005C7501">
              <w:rPr>
                <w:rFonts w:ascii="標楷體" w:eastAsia="標楷體" w:hAnsi="標楷體" w:cs="標楷體" w:hint="eastAsia"/>
                <w:sz w:val="22"/>
                <w:szCs w:val="22"/>
              </w:rPr>
              <w:t>請購或請修單、驗收單或</w:t>
            </w:r>
            <w:proofErr w:type="gramStart"/>
            <w:r w:rsidRPr="005C7501">
              <w:rPr>
                <w:rFonts w:ascii="標楷體" w:eastAsia="標楷體" w:hAnsi="標楷體" w:cs="標楷體" w:hint="eastAsia"/>
                <w:sz w:val="22"/>
                <w:szCs w:val="22"/>
              </w:rPr>
              <w:t>領料單及</w:t>
            </w:r>
            <w:proofErr w:type="gramEnd"/>
            <w:r w:rsidRPr="005C7501">
              <w:rPr>
                <w:rFonts w:ascii="標楷體" w:eastAsia="標楷體" w:hAnsi="標楷體" w:cs="標楷體" w:hint="eastAsia"/>
                <w:sz w:val="22"/>
                <w:szCs w:val="22"/>
              </w:rPr>
              <w:t>維護記錄表等證明資料，其所維修之設備為計畫核准項目。</w:t>
            </w:r>
          </w:p>
          <w:p w14:paraId="3A0C10C8"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hint="eastAsia"/>
                <w:sz w:val="22"/>
                <w:szCs w:val="22"/>
              </w:rPr>
            </w:pPr>
            <w:r>
              <w:rPr>
                <w:rFonts w:ascii="標楷體" w:eastAsia="標楷體" w:hAnsi="標楷體" w:cs="標楷體" w:hint="eastAsia"/>
                <w:sz w:val="22"/>
                <w:szCs w:val="22"/>
              </w:rPr>
              <w:t>5.</w:t>
            </w:r>
            <w:r w:rsidRPr="005C7501">
              <w:rPr>
                <w:rFonts w:ascii="標楷體" w:eastAsia="標楷體" w:hAnsi="標楷體" w:cs="標楷體" w:hint="eastAsia"/>
                <w:sz w:val="22"/>
                <w:szCs w:val="22"/>
              </w:rPr>
              <w:t>設備維修費應出具維修廠商憑證；若屬自行維修，應提供維修材料費單據以憑認定。</w:t>
            </w:r>
          </w:p>
          <w:p w14:paraId="1148B0C4" w14:textId="7BEC8BB7" w:rsidR="00EE55F1" w:rsidRPr="00806373" w:rsidRDefault="007E3705" w:rsidP="007E3705">
            <w:pPr>
              <w:pStyle w:val="Standard"/>
              <w:wordWrap w:val="0"/>
              <w:overflowPunct w:val="0"/>
              <w:snapToGrid w:val="0"/>
              <w:spacing w:beforeLines="20" w:before="72" w:line="320" w:lineRule="exact"/>
              <w:ind w:leftChars="40" w:left="112" w:rightChars="40" w:right="112"/>
              <w:jc w:val="both"/>
              <w:rPr>
                <w:rFonts w:ascii="標楷體" w:eastAsia="標楷體" w:hAnsi="標楷體" w:cs="標楷體"/>
                <w:sz w:val="22"/>
                <w:szCs w:val="22"/>
              </w:rPr>
            </w:pPr>
            <w:r>
              <w:rPr>
                <w:rFonts w:ascii="標楷體" w:eastAsia="標楷體" w:hAnsi="標楷體" w:cs="標楷體" w:hint="eastAsia"/>
                <w:sz w:val="22"/>
                <w:szCs w:val="22"/>
              </w:rPr>
              <w:t>6.</w:t>
            </w:r>
            <w:r w:rsidRPr="005C7501">
              <w:rPr>
                <w:rFonts w:ascii="標楷體" w:eastAsia="標楷體" w:hAnsi="標楷體" w:cs="標楷體" w:hint="eastAsia"/>
                <w:sz w:val="22"/>
                <w:szCs w:val="22"/>
              </w:rPr>
              <w:t>除簽訂年度維護合約之設備，其維護費應依維護合約每月之費用按該設備使用於專案計畫之比例計算，其餘設備之年維護費不得超出原購入成本之5%。</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C102262" w14:textId="77777777" w:rsidR="007E3705"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1.</w:t>
            </w:r>
            <w:r w:rsidRPr="005C7501">
              <w:rPr>
                <w:rFonts w:ascii="標楷體" w:eastAsia="標楷體" w:hAnsi="標楷體" w:hint="eastAsia"/>
                <w:sz w:val="22"/>
                <w:szCs w:val="22"/>
              </w:rPr>
              <w:t>財產目錄。</w:t>
            </w:r>
          </w:p>
          <w:p w14:paraId="2203E2FE" w14:textId="77777777" w:rsidR="007E3705"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2.</w:t>
            </w:r>
            <w:r w:rsidRPr="005C7501">
              <w:rPr>
                <w:rFonts w:ascii="標楷體" w:eastAsia="標楷體" w:hAnsi="標楷體" w:hint="eastAsia"/>
                <w:sz w:val="22"/>
                <w:szCs w:val="22"/>
              </w:rPr>
              <w:t>請購或請修單、驗收單、維護合約、發票或收據等。</w:t>
            </w:r>
          </w:p>
          <w:p w14:paraId="0A27F881" w14:textId="77777777" w:rsidR="007E3705"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sz w:val="22"/>
                <w:szCs w:val="22"/>
              </w:rPr>
              <w:t>3.</w:t>
            </w:r>
            <w:r w:rsidRPr="005C7501">
              <w:rPr>
                <w:rFonts w:ascii="標楷體" w:eastAsia="標楷體" w:hAnsi="標楷體" w:hint="eastAsia"/>
                <w:sz w:val="22"/>
                <w:szCs w:val="22"/>
              </w:rPr>
              <w:t>設備維修記錄表</w:t>
            </w:r>
            <w:r w:rsidRPr="00806373">
              <w:rPr>
                <w:rFonts w:ascii="標楷體" w:eastAsia="標楷體" w:hAnsi="標楷體" w:hint="eastAsia"/>
                <w:sz w:val="22"/>
                <w:szCs w:val="22"/>
              </w:rPr>
              <w:t>。</w:t>
            </w:r>
          </w:p>
          <w:p w14:paraId="3A751241" w14:textId="77777777" w:rsidR="007E3705"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4.</w:t>
            </w:r>
            <w:r w:rsidRPr="005C7501">
              <w:rPr>
                <w:rFonts w:ascii="標楷體" w:eastAsia="標楷體" w:hAnsi="標楷體" w:hint="eastAsia"/>
                <w:sz w:val="22"/>
                <w:szCs w:val="22"/>
              </w:rPr>
              <w:t>若為分攤，應附分攤表及原始憑證影本</w:t>
            </w:r>
            <w:r w:rsidRPr="00806373">
              <w:rPr>
                <w:rFonts w:ascii="標楷體" w:eastAsia="標楷體" w:hAnsi="標楷體" w:hint="eastAsia"/>
                <w:sz w:val="22"/>
                <w:szCs w:val="22"/>
              </w:rPr>
              <w:t>。</w:t>
            </w:r>
          </w:p>
          <w:p w14:paraId="7CA908F1" w14:textId="384A1397" w:rsidR="00EE55F1" w:rsidRPr="00806373" w:rsidRDefault="007E3705" w:rsidP="007E3705">
            <w:pPr>
              <w:pStyle w:val="Standard"/>
              <w:wordWrap w:val="0"/>
              <w:overflowPunct w:val="0"/>
              <w:snapToGrid w:val="0"/>
              <w:spacing w:beforeLines="20" w:before="72" w:afterLines="40" w:after="144"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5.</w:t>
            </w:r>
            <w:r w:rsidRPr="005C7501">
              <w:rPr>
                <w:rFonts w:ascii="標楷體" w:eastAsia="標楷體" w:hAnsi="標楷體" w:hint="eastAsia"/>
                <w:sz w:val="22"/>
                <w:szCs w:val="22"/>
              </w:rPr>
              <w:t>涉及外幣支付時應附當時之外幣匯率表</w:t>
            </w:r>
            <w:r w:rsidRPr="00806373">
              <w:rPr>
                <w:rFonts w:ascii="標楷體" w:eastAsia="標楷體" w:hAnsi="標楷體" w:hint="eastAsia"/>
                <w:sz w:val="22"/>
                <w:szCs w:val="22"/>
              </w:rPr>
              <w:t>。</w:t>
            </w:r>
          </w:p>
        </w:tc>
      </w:tr>
      <w:tr w:rsidR="00EE55F1" w:rsidRPr="00806373" w14:paraId="7323D469" w14:textId="77777777" w:rsidTr="009C7740">
        <w:trPr>
          <w:trHeight w:val="2296"/>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6AF719E3" w14:textId="77777777" w:rsidR="00EE55F1" w:rsidRPr="00806373" w:rsidRDefault="00EE55F1" w:rsidP="0036450F">
            <w:pPr>
              <w:pStyle w:val="Standard"/>
              <w:overflowPunct w:val="0"/>
              <w:snapToGrid w:val="0"/>
              <w:spacing w:beforeLines="20" w:before="72" w:line="320" w:lineRule="exact"/>
              <w:ind w:leftChars="40" w:left="112" w:rightChars="40" w:right="112"/>
              <w:rPr>
                <w:rFonts w:ascii="標楷體" w:eastAsia="標楷體" w:hAnsi="標楷體"/>
                <w:sz w:val="22"/>
                <w:szCs w:val="22"/>
              </w:rPr>
            </w:pPr>
            <w:r w:rsidRPr="00806373">
              <w:rPr>
                <w:rFonts w:ascii="標楷體" w:eastAsia="標楷體" w:hAnsi="標楷體" w:cs="標楷體"/>
                <w:sz w:val="22"/>
                <w:szCs w:val="22"/>
              </w:rPr>
              <w:t>技術引進及委託研究費</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3FD949BA" w14:textId="77777777" w:rsidR="00EE55F1" w:rsidRDefault="00EE55F1"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sidRPr="00806373">
              <w:rPr>
                <w:rFonts w:ascii="標楷體" w:eastAsia="標楷體" w:hAnsi="標楷體" w:cs="標楷體" w:hint="eastAsia"/>
                <w:sz w:val="22"/>
                <w:szCs w:val="22"/>
              </w:rPr>
              <w:t>1.</w:t>
            </w:r>
            <w:r w:rsidR="009C7740">
              <w:rPr>
                <w:rFonts w:ascii="標楷體" w:eastAsia="標楷體" w:hAnsi="標楷體" w:cs="標楷體" w:hint="eastAsia"/>
                <w:sz w:val="22"/>
                <w:szCs w:val="22"/>
              </w:rPr>
              <w:t>技術引進（關鍵智財）</w:t>
            </w:r>
          </w:p>
          <w:p w14:paraId="39ED6205" w14:textId="77777777"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9C7740">
              <w:rPr>
                <w:rFonts w:ascii="標楷體" w:eastAsia="標楷體" w:hAnsi="標楷體" w:hint="eastAsia"/>
                <w:sz w:val="22"/>
                <w:szCs w:val="22"/>
              </w:rPr>
              <w:t>本會計科目編列不含營業稅。</w:t>
            </w:r>
          </w:p>
          <w:p w14:paraId="76235A3E" w14:textId="77777777"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2</w:t>
            </w:r>
            <w:r>
              <w:rPr>
                <w:rFonts w:ascii="標楷體" w:eastAsia="標楷體" w:hAnsi="標楷體" w:hint="eastAsia"/>
                <w:sz w:val="22"/>
                <w:szCs w:val="22"/>
              </w:rPr>
              <w:t>）</w:t>
            </w:r>
            <w:r w:rsidRPr="009C7740">
              <w:rPr>
                <w:rFonts w:ascii="標楷體" w:eastAsia="標楷體" w:hAnsi="標楷體" w:hint="eastAsia"/>
                <w:sz w:val="22"/>
                <w:szCs w:val="22"/>
              </w:rPr>
              <w:t>技術引進費用之列支，其憑證應依公司授權規定經適當之核准始得認定為開發費用。</w:t>
            </w:r>
          </w:p>
          <w:p w14:paraId="1BC7F64A" w14:textId="77777777"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3</w:t>
            </w:r>
            <w:r>
              <w:rPr>
                <w:rFonts w:ascii="標楷體" w:eastAsia="標楷體" w:hAnsi="標楷體" w:hint="eastAsia"/>
                <w:sz w:val="22"/>
                <w:szCs w:val="22"/>
              </w:rPr>
              <w:t>）</w:t>
            </w:r>
            <w:r w:rsidRPr="009C7740">
              <w:rPr>
                <w:rFonts w:ascii="標楷體" w:eastAsia="標楷體" w:hAnsi="標楷體" w:hint="eastAsia"/>
                <w:sz w:val="22"/>
                <w:szCs w:val="22"/>
              </w:rPr>
              <w:t>所列之技術專利權或專門技術應為審議委員會審查認定，並與計畫書所列相符。</w:t>
            </w:r>
          </w:p>
          <w:p w14:paraId="37CC7977" w14:textId="77777777"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4</w:t>
            </w:r>
            <w:r>
              <w:rPr>
                <w:rFonts w:ascii="標楷體" w:eastAsia="標楷體" w:hAnsi="標楷體" w:hint="eastAsia"/>
                <w:sz w:val="22"/>
                <w:szCs w:val="22"/>
              </w:rPr>
              <w:t>）</w:t>
            </w:r>
            <w:r w:rsidRPr="009C7740">
              <w:rPr>
                <w:rFonts w:ascii="標楷體" w:eastAsia="標楷體" w:hAnsi="標楷體" w:hint="eastAsia"/>
                <w:sz w:val="22"/>
                <w:szCs w:val="22"/>
              </w:rPr>
              <w:t>技術引進費之支付應與合約相符。</w:t>
            </w:r>
          </w:p>
          <w:p w14:paraId="2B186AF3" w14:textId="77777777"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5</w:t>
            </w:r>
            <w:r>
              <w:rPr>
                <w:rFonts w:ascii="標楷體" w:eastAsia="標楷體" w:hAnsi="標楷體" w:hint="eastAsia"/>
                <w:sz w:val="22"/>
                <w:szCs w:val="22"/>
              </w:rPr>
              <w:t>）</w:t>
            </w:r>
            <w:r w:rsidRPr="009C7740">
              <w:rPr>
                <w:rFonts w:ascii="標楷體" w:eastAsia="標楷體" w:hAnsi="標楷體" w:hint="eastAsia"/>
                <w:sz w:val="22"/>
                <w:szCs w:val="22"/>
              </w:rPr>
              <w:t>付款與技術引進時間應在廠商與技術人或單位合約時間應在廠商參與地方型SBIR 計畫之合約時間內</w:t>
            </w:r>
            <w:r>
              <w:rPr>
                <w:rFonts w:ascii="標楷體" w:eastAsia="標楷體" w:hAnsi="標楷體" w:hint="eastAsia"/>
                <w:sz w:val="22"/>
                <w:szCs w:val="22"/>
              </w:rPr>
              <w:t>。</w:t>
            </w:r>
          </w:p>
          <w:p w14:paraId="1A9A957A" w14:textId="37652A95"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委託研究費</w:t>
            </w:r>
          </w:p>
          <w:p w14:paraId="1E6887BC" w14:textId="77777777"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9C7740">
              <w:rPr>
                <w:rFonts w:ascii="標楷體" w:eastAsia="標楷體" w:hAnsi="標楷體" w:hint="eastAsia"/>
                <w:sz w:val="22"/>
                <w:szCs w:val="22"/>
              </w:rPr>
              <w:t>本會計科目編列不含營業稅。</w:t>
            </w:r>
          </w:p>
          <w:p w14:paraId="2B2BFF4E" w14:textId="0EF17FE8"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轉委託費用之列支，其憑證應依公司授權規定經適當之核准始得認定為開發費用</w:t>
            </w:r>
            <w:r w:rsidRPr="009C7740">
              <w:rPr>
                <w:rFonts w:ascii="標楷體" w:eastAsia="標楷體" w:hAnsi="標楷體" w:hint="eastAsia"/>
                <w:sz w:val="22"/>
                <w:szCs w:val="22"/>
              </w:rPr>
              <w:t>。</w:t>
            </w:r>
          </w:p>
          <w:p w14:paraId="51EE1C2A" w14:textId="29521BEF"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lastRenderedPageBreak/>
              <w:t>（3）</w:t>
            </w:r>
            <w:r w:rsidRPr="009C7740">
              <w:rPr>
                <w:rFonts w:ascii="標楷體" w:eastAsia="標楷體" w:hAnsi="標楷體" w:hint="eastAsia"/>
                <w:sz w:val="22"/>
                <w:szCs w:val="22"/>
              </w:rPr>
              <w:t>所列之轉委託項目應為審議委員會審查認定，並與計畫書所列相符</w:t>
            </w:r>
            <w:r w:rsidRPr="009C7740">
              <w:rPr>
                <w:rFonts w:ascii="標楷體" w:eastAsia="標楷體" w:hAnsi="標楷體" w:hint="eastAsia"/>
                <w:sz w:val="22"/>
                <w:szCs w:val="22"/>
              </w:rPr>
              <w:t>。</w:t>
            </w:r>
          </w:p>
          <w:p w14:paraId="36BB6661" w14:textId="3D01DD52"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（4）</w:t>
            </w:r>
            <w:r w:rsidRPr="009C7740">
              <w:rPr>
                <w:rFonts w:ascii="標楷體" w:eastAsia="標楷體" w:hAnsi="標楷體" w:hint="eastAsia"/>
                <w:sz w:val="22"/>
                <w:szCs w:val="22"/>
              </w:rPr>
              <w:t>轉委託費之支付應與合約相符</w:t>
            </w:r>
            <w:r w:rsidRPr="009C7740">
              <w:rPr>
                <w:rFonts w:ascii="標楷體" w:eastAsia="標楷體" w:hAnsi="標楷體" w:hint="eastAsia"/>
                <w:sz w:val="22"/>
                <w:szCs w:val="22"/>
              </w:rPr>
              <w:t>。</w:t>
            </w:r>
          </w:p>
          <w:p w14:paraId="363FE3DC" w14:textId="52175D36" w:rsidR="009C7740" w:rsidRP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hint="eastAsia"/>
                <w:sz w:val="22"/>
                <w:szCs w:val="22"/>
              </w:rPr>
            </w:pPr>
            <w:r>
              <w:rPr>
                <w:rFonts w:ascii="標楷體" w:eastAsia="標楷體" w:hAnsi="標楷體" w:hint="eastAsia"/>
                <w:sz w:val="22"/>
                <w:szCs w:val="22"/>
              </w:rPr>
              <w:t>（5）</w:t>
            </w:r>
            <w:r w:rsidRPr="009C7740">
              <w:rPr>
                <w:rFonts w:ascii="標楷體" w:eastAsia="標楷體" w:hAnsi="標楷體" w:hint="eastAsia"/>
                <w:sz w:val="22"/>
                <w:szCs w:val="22"/>
              </w:rPr>
              <w:t>付款與技術引進時間應在廠商與技術人或單位合約時間應在廠商參與地方型SBIR 計畫之合約時間內</w:t>
            </w:r>
            <w:r>
              <w:rPr>
                <w:rFonts w:ascii="標楷體" w:eastAsia="標楷體" w:hAnsi="標楷體" w:hint="eastAsia"/>
                <w:sz w:val="22"/>
                <w:szCs w:val="22"/>
              </w:rPr>
              <w:t>。</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FCB4E72" w14:textId="77777777"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sidRPr="00806373">
              <w:rPr>
                <w:rFonts w:ascii="標楷體" w:eastAsia="標楷體" w:hAnsi="標楷體" w:cs="標楷體" w:hint="eastAsia"/>
                <w:sz w:val="22"/>
                <w:szCs w:val="22"/>
              </w:rPr>
              <w:lastRenderedPageBreak/>
              <w:t>1.</w:t>
            </w:r>
            <w:r>
              <w:rPr>
                <w:rFonts w:ascii="標楷體" w:eastAsia="標楷體" w:hAnsi="標楷體" w:cs="標楷體" w:hint="eastAsia"/>
                <w:sz w:val="22"/>
                <w:szCs w:val="22"/>
              </w:rPr>
              <w:t>技術引進（關鍵智財）</w:t>
            </w:r>
          </w:p>
          <w:p w14:paraId="4CCF63D4" w14:textId="60C364F0"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9C7740">
              <w:rPr>
                <w:rFonts w:ascii="標楷體" w:eastAsia="標楷體" w:hAnsi="標楷體" w:hint="eastAsia"/>
                <w:sz w:val="22"/>
                <w:szCs w:val="22"/>
              </w:rPr>
              <w:t>技術引進/專利購置合約書</w:t>
            </w:r>
            <w:r w:rsidRPr="009C7740">
              <w:rPr>
                <w:rFonts w:ascii="標楷體" w:eastAsia="標楷體" w:hAnsi="標楷體" w:hint="eastAsia"/>
                <w:sz w:val="22"/>
                <w:szCs w:val="22"/>
              </w:rPr>
              <w:t>。</w:t>
            </w:r>
          </w:p>
          <w:p w14:paraId="4B3588E4" w14:textId="0744A0A6"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統一發票（或收據）、或國外之invoice（或receipt）及匯兌水單</w:t>
            </w:r>
            <w:r w:rsidRPr="009C7740">
              <w:rPr>
                <w:rFonts w:ascii="標楷體" w:eastAsia="標楷體" w:hAnsi="標楷體" w:hint="eastAsia"/>
                <w:sz w:val="22"/>
                <w:szCs w:val="22"/>
              </w:rPr>
              <w:t>。</w:t>
            </w:r>
          </w:p>
          <w:p w14:paraId="5FD17A9A" w14:textId="52E70C09"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（3）</w:t>
            </w:r>
            <w:r w:rsidRPr="009C7740">
              <w:rPr>
                <w:rFonts w:ascii="標楷體" w:eastAsia="標楷體" w:hAnsi="標楷體" w:hint="eastAsia"/>
                <w:sz w:val="22"/>
                <w:szCs w:val="22"/>
              </w:rPr>
              <w:t>付款支票影本及銀行對</w:t>
            </w:r>
            <w:proofErr w:type="gramStart"/>
            <w:r w:rsidRPr="009C7740">
              <w:rPr>
                <w:rFonts w:ascii="標楷體" w:eastAsia="標楷體" w:hAnsi="標楷體" w:hint="eastAsia"/>
                <w:sz w:val="22"/>
                <w:szCs w:val="22"/>
              </w:rPr>
              <w:t>帳單</w:t>
            </w:r>
            <w:proofErr w:type="gramEnd"/>
            <w:r w:rsidRPr="009C7740">
              <w:rPr>
                <w:rFonts w:ascii="標楷體" w:eastAsia="標楷體" w:hAnsi="標楷體" w:hint="eastAsia"/>
                <w:sz w:val="22"/>
                <w:szCs w:val="22"/>
              </w:rPr>
              <w:t>。</w:t>
            </w:r>
          </w:p>
          <w:p w14:paraId="15D6EB30" w14:textId="77777777" w:rsidR="00EE55F1" w:rsidRDefault="009C7740"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委託研究費</w:t>
            </w:r>
          </w:p>
          <w:p w14:paraId="7109548B" w14:textId="2C89B1DE"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9C7740">
              <w:rPr>
                <w:rFonts w:ascii="標楷體" w:eastAsia="標楷體" w:hAnsi="標楷體" w:hint="eastAsia"/>
                <w:sz w:val="22"/>
                <w:szCs w:val="22"/>
              </w:rPr>
              <w:t>轉委託合約書</w:t>
            </w:r>
            <w:r w:rsidRPr="009C7740">
              <w:rPr>
                <w:rFonts w:ascii="標楷體" w:eastAsia="標楷體" w:hAnsi="標楷體" w:hint="eastAsia"/>
                <w:sz w:val="22"/>
                <w:szCs w:val="22"/>
              </w:rPr>
              <w:t>。</w:t>
            </w:r>
          </w:p>
          <w:p w14:paraId="0DFD5CF9" w14:textId="6D20BF7A"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統一發票或收據</w:t>
            </w:r>
            <w:r w:rsidRPr="009C7740">
              <w:rPr>
                <w:rFonts w:ascii="標楷體" w:eastAsia="標楷體" w:hAnsi="標楷體" w:hint="eastAsia"/>
                <w:sz w:val="22"/>
                <w:szCs w:val="22"/>
              </w:rPr>
              <w:t>。</w:t>
            </w:r>
          </w:p>
          <w:p w14:paraId="4684E3CC" w14:textId="2569420B" w:rsidR="009C7740" w:rsidRP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hint="eastAsia"/>
                <w:sz w:val="22"/>
                <w:szCs w:val="22"/>
              </w:rPr>
            </w:pPr>
            <w:r>
              <w:rPr>
                <w:rFonts w:ascii="標楷體" w:eastAsia="標楷體" w:hAnsi="標楷體" w:hint="eastAsia"/>
                <w:sz w:val="22"/>
                <w:szCs w:val="22"/>
              </w:rPr>
              <w:t>（3）</w:t>
            </w:r>
            <w:r w:rsidRPr="009C7740">
              <w:rPr>
                <w:rFonts w:ascii="標楷體" w:eastAsia="標楷體" w:hAnsi="標楷體" w:hint="eastAsia"/>
                <w:sz w:val="22"/>
                <w:szCs w:val="22"/>
              </w:rPr>
              <w:t>付款支票影本及銀行對</w:t>
            </w:r>
            <w:proofErr w:type="gramStart"/>
            <w:r w:rsidRPr="009C7740">
              <w:rPr>
                <w:rFonts w:ascii="標楷體" w:eastAsia="標楷體" w:hAnsi="標楷體" w:hint="eastAsia"/>
                <w:sz w:val="22"/>
                <w:szCs w:val="22"/>
              </w:rPr>
              <w:t>帳單</w:t>
            </w:r>
            <w:proofErr w:type="gramEnd"/>
            <w:r w:rsidRPr="009C7740">
              <w:rPr>
                <w:rFonts w:ascii="標楷體" w:eastAsia="標楷體" w:hAnsi="標楷體" w:hint="eastAsia"/>
                <w:sz w:val="22"/>
                <w:szCs w:val="22"/>
              </w:rPr>
              <w:t>。</w:t>
            </w:r>
          </w:p>
        </w:tc>
      </w:tr>
    </w:tbl>
    <w:p w14:paraId="6B73EE79" w14:textId="77777777" w:rsidR="007A3A6E" w:rsidRPr="007C0E17" w:rsidRDefault="007A3A6E" w:rsidP="007E6A86">
      <w:pPr>
        <w:spacing w:before="0" w:after="0" w:line="240" w:lineRule="auto"/>
        <w:ind w:firstLineChars="49" w:firstLine="118"/>
        <w:jc w:val="both"/>
        <w:rPr>
          <w:rFonts w:ascii="標楷體" w:eastAsia="標楷體" w:hAnsi="標楷體"/>
          <w:sz w:val="24"/>
        </w:rPr>
      </w:pPr>
      <w:bookmarkStart w:id="2" w:name="_GoBack"/>
      <w:bookmarkEnd w:id="2"/>
    </w:p>
    <w:sectPr w:rsidR="007A3A6E" w:rsidRPr="007C0E17" w:rsidSect="003F14A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PMingLiU">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7388A"/>
    <w:multiLevelType w:val="hybridMultilevel"/>
    <w:tmpl w:val="698C8830"/>
    <w:lvl w:ilvl="0" w:tplc="1DDE1AEA">
      <w:start w:val="1"/>
      <w:numFmt w:val="taiwaneseCountingThousand"/>
      <w:pStyle w:val="a"/>
      <w:suff w:val="nothing"/>
      <w:lvlText w:val="%1、"/>
      <w:lvlJc w:val="left"/>
      <w:pPr>
        <w:ind w:left="480" w:hanging="480"/>
      </w:pPr>
      <w:rPr>
        <w:rFonts w:eastAsia="標楷體" w:hint="eastAsia"/>
        <w:b w:val="0"/>
        <w:i w:val="0"/>
        <w:color w:val="000000"/>
        <w:sz w:val="28"/>
        <w:lang w:val="en-US"/>
      </w:rPr>
    </w:lvl>
    <w:lvl w:ilvl="1" w:tplc="04090019">
      <w:start w:val="1"/>
      <w:numFmt w:val="ideographTraditional"/>
      <w:lvlText w:val="%2、"/>
      <w:lvlJc w:val="left"/>
      <w:pPr>
        <w:ind w:left="-88" w:hanging="480"/>
      </w:pPr>
    </w:lvl>
    <w:lvl w:ilvl="2" w:tplc="0409001B">
      <w:start w:val="1"/>
      <w:numFmt w:val="lowerRoman"/>
      <w:lvlText w:val="%3."/>
      <w:lvlJc w:val="right"/>
      <w:pPr>
        <w:ind w:left="392" w:hanging="480"/>
      </w:pPr>
    </w:lvl>
    <w:lvl w:ilvl="3" w:tplc="0409000F">
      <w:start w:val="1"/>
      <w:numFmt w:val="decimal"/>
      <w:lvlText w:val="%4."/>
      <w:lvlJc w:val="left"/>
      <w:pPr>
        <w:ind w:left="872" w:hanging="480"/>
      </w:pPr>
    </w:lvl>
    <w:lvl w:ilvl="4" w:tplc="04090019" w:tentative="1">
      <w:start w:val="1"/>
      <w:numFmt w:val="ideographTraditional"/>
      <w:lvlText w:val="%5、"/>
      <w:lvlJc w:val="left"/>
      <w:pPr>
        <w:ind w:left="1352" w:hanging="480"/>
      </w:pPr>
    </w:lvl>
    <w:lvl w:ilvl="5" w:tplc="0409001B" w:tentative="1">
      <w:start w:val="1"/>
      <w:numFmt w:val="lowerRoman"/>
      <w:lvlText w:val="%6."/>
      <w:lvlJc w:val="right"/>
      <w:pPr>
        <w:ind w:left="1832" w:hanging="480"/>
      </w:pPr>
    </w:lvl>
    <w:lvl w:ilvl="6" w:tplc="0409000F" w:tentative="1">
      <w:start w:val="1"/>
      <w:numFmt w:val="decimal"/>
      <w:lvlText w:val="%7."/>
      <w:lvlJc w:val="left"/>
      <w:pPr>
        <w:ind w:left="2312" w:hanging="480"/>
      </w:pPr>
    </w:lvl>
    <w:lvl w:ilvl="7" w:tplc="04090019" w:tentative="1">
      <w:start w:val="1"/>
      <w:numFmt w:val="ideographTraditional"/>
      <w:lvlText w:val="%8、"/>
      <w:lvlJc w:val="left"/>
      <w:pPr>
        <w:ind w:left="2792" w:hanging="480"/>
      </w:pPr>
    </w:lvl>
    <w:lvl w:ilvl="8" w:tplc="0409001B" w:tentative="1">
      <w:start w:val="1"/>
      <w:numFmt w:val="lowerRoman"/>
      <w:lvlText w:val="%9."/>
      <w:lvlJc w:val="right"/>
      <w:pPr>
        <w:ind w:left="3272"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1D"/>
    <w:rsid w:val="00071AC1"/>
    <w:rsid w:val="0007285B"/>
    <w:rsid w:val="0011376E"/>
    <w:rsid w:val="0020169A"/>
    <w:rsid w:val="00336769"/>
    <w:rsid w:val="003A56A4"/>
    <w:rsid w:val="003F14AC"/>
    <w:rsid w:val="00433B8D"/>
    <w:rsid w:val="004A3912"/>
    <w:rsid w:val="004A4534"/>
    <w:rsid w:val="004D60C5"/>
    <w:rsid w:val="005240A2"/>
    <w:rsid w:val="00540F42"/>
    <w:rsid w:val="005634AC"/>
    <w:rsid w:val="00564B88"/>
    <w:rsid w:val="00575E1B"/>
    <w:rsid w:val="00595EDF"/>
    <w:rsid w:val="005C7501"/>
    <w:rsid w:val="006318AF"/>
    <w:rsid w:val="0065076A"/>
    <w:rsid w:val="00675C69"/>
    <w:rsid w:val="00682A03"/>
    <w:rsid w:val="00687AB4"/>
    <w:rsid w:val="00755E30"/>
    <w:rsid w:val="007A3A6E"/>
    <w:rsid w:val="007B50BB"/>
    <w:rsid w:val="007C0E17"/>
    <w:rsid w:val="007C60E1"/>
    <w:rsid w:val="007E3538"/>
    <w:rsid w:val="007E3705"/>
    <w:rsid w:val="007E6A86"/>
    <w:rsid w:val="0088425D"/>
    <w:rsid w:val="00897CBA"/>
    <w:rsid w:val="008E79DC"/>
    <w:rsid w:val="009A7A5B"/>
    <w:rsid w:val="009C7740"/>
    <w:rsid w:val="00A21B1D"/>
    <w:rsid w:val="00A371B7"/>
    <w:rsid w:val="00A90C7A"/>
    <w:rsid w:val="00AC0B19"/>
    <w:rsid w:val="00AF4376"/>
    <w:rsid w:val="00B6526D"/>
    <w:rsid w:val="00C80E3C"/>
    <w:rsid w:val="00CE678D"/>
    <w:rsid w:val="00CF75D9"/>
    <w:rsid w:val="00D06C23"/>
    <w:rsid w:val="00D161C9"/>
    <w:rsid w:val="00D34744"/>
    <w:rsid w:val="00DA2ABA"/>
    <w:rsid w:val="00E65047"/>
    <w:rsid w:val="00E8095C"/>
    <w:rsid w:val="00EE55F1"/>
    <w:rsid w:val="00F801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0EB9"/>
  <w15:chartTrackingRefBased/>
  <w15:docId w15:val="{55F112E2-AF48-45E2-B9EF-83593289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64B88"/>
    <w:pPr>
      <w:widowControl w:val="0"/>
      <w:suppressAutoHyphens/>
      <w:autoSpaceDN w:val="0"/>
      <w:spacing w:before="80" w:after="80" w:line="360" w:lineRule="atLeast"/>
      <w:ind w:firstLine="119"/>
      <w:jc w:val="left"/>
      <w:textAlignment w:val="baseline"/>
    </w:pPr>
    <w:rPr>
      <w:rFonts w:ascii="Times New Roman" w:eastAsia="細明體" w:hAnsi="Times New Roman" w:cs="Times New Roman"/>
      <w:kern w:val="0"/>
      <w:sz w:val="28"/>
      <w:szCs w:val="20"/>
    </w:rPr>
  </w:style>
  <w:style w:type="paragraph" w:styleId="1">
    <w:name w:val="heading 1"/>
    <w:basedOn w:val="a0"/>
    <w:next w:val="a0"/>
    <w:link w:val="10"/>
    <w:uiPriority w:val="9"/>
    <w:qFormat/>
    <w:rsid w:val="004A3912"/>
    <w:pPr>
      <w:keepNext/>
      <w:widowControl/>
      <w:suppressAutoHyphens w:val="0"/>
      <w:autoSpaceDN/>
      <w:spacing w:before="180" w:after="180" w:line="720" w:lineRule="auto"/>
      <w:ind w:firstLine="0"/>
      <w:jc w:val="both"/>
      <w:textAlignment w:val="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4A3912"/>
    <w:pPr>
      <w:keepNext/>
      <w:widowControl/>
      <w:suppressAutoHyphens w:val="0"/>
      <w:autoSpaceDN/>
      <w:spacing w:before="0" w:after="0" w:line="720" w:lineRule="auto"/>
      <w:ind w:firstLine="0"/>
      <w:jc w:val="both"/>
      <w:textAlignment w:val="auto"/>
      <w:outlineLvl w:val="1"/>
    </w:pPr>
    <w:rPr>
      <w:rFonts w:asciiTheme="majorHAnsi" w:eastAsiaTheme="majorEastAsia" w:hAnsiTheme="majorHAnsi" w:cstheme="majorBidi"/>
      <w:b/>
      <w:bCs/>
      <w:kern w:val="2"/>
      <w:sz w:val="48"/>
      <w:szCs w:val="48"/>
    </w:rPr>
  </w:style>
  <w:style w:type="paragraph" w:styleId="3">
    <w:name w:val="heading 3"/>
    <w:basedOn w:val="a0"/>
    <w:next w:val="a0"/>
    <w:link w:val="30"/>
    <w:qFormat/>
    <w:rsid w:val="004A3912"/>
    <w:pPr>
      <w:keepNext/>
      <w:widowControl/>
      <w:suppressAutoHyphens w:val="0"/>
      <w:autoSpaceDN/>
      <w:adjustRightInd w:val="0"/>
      <w:spacing w:before="0" w:after="0" w:line="720" w:lineRule="atLeast"/>
      <w:ind w:firstLine="0"/>
      <w:jc w:val="both"/>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自訂標題一"/>
    <w:basedOn w:val="a0"/>
    <w:qFormat/>
    <w:rsid w:val="004A3912"/>
    <w:pPr>
      <w:widowControl/>
      <w:numPr>
        <w:numId w:val="2"/>
      </w:numPr>
      <w:suppressAutoHyphens w:val="0"/>
      <w:autoSpaceDN/>
      <w:adjustRightInd w:val="0"/>
      <w:snapToGrid w:val="0"/>
      <w:spacing w:beforeLines="100" w:before="0" w:afterLines="100" w:after="0" w:line="400" w:lineRule="exact"/>
      <w:jc w:val="both"/>
      <w:textAlignment w:val="auto"/>
    </w:pPr>
    <w:rPr>
      <w:rFonts w:ascii="標楷體" w:eastAsia="標楷體" w:hAnsi="標楷體"/>
      <w:szCs w:val="22"/>
    </w:rPr>
  </w:style>
  <w:style w:type="paragraph" w:customStyle="1" w:styleId="t3">
    <w:name w:val="t3"/>
    <w:basedOn w:val="a0"/>
    <w:qFormat/>
    <w:rsid w:val="004A3912"/>
    <w:pPr>
      <w:widowControl/>
      <w:suppressAutoHyphens w:val="0"/>
      <w:autoSpaceDE w:val="0"/>
      <w:adjustRightInd w:val="0"/>
      <w:snapToGrid w:val="0"/>
      <w:spacing w:beforeLines="50" w:before="120" w:afterLines="50" w:after="120" w:line="240" w:lineRule="auto"/>
      <w:ind w:firstLine="0"/>
      <w:jc w:val="both"/>
      <w:textAlignment w:val="bottom"/>
    </w:pPr>
    <w:rPr>
      <w:rFonts w:ascii="Arial" w:eastAsia="標楷體" w:hAnsi="標楷體" w:cs="Arial"/>
      <w:kern w:val="2"/>
      <w:szCs w:val="28"/>
    </w:rPr>
  </w:style>
  <w:style w:type="character" w:customStyle="1" w:styleId="10">
    <w:name w:val="標題 1 字元"/>
    <w:basedOn w:val="a1"/>
    <w:link w:val="1"/>
    <w:uiPriority w:val="9"/>
    <w:rsid w:val="004A3912"/>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rsid w:val="004A3912"/>
    <w:rPr>
      <w:rFonts w:asciiTheme="majorHAnsi" w:eastAsiaTheme="majorEastAsia" w:hAnsiTheme="majorHAnsi" w:cstheme="majorBidi"/>
      <w:b/>
      <w:bCs/>
      <w:sz w:val="48"/>
      <w:szCs w:val="48"/>
    </w:rPr>
  </w:style>
  <w:style w:type="character" w:customStyle="1" w:styleId="30">
    <w:name w:val="標題 3 字元"/>
    <w:basedOn w:val="a1"/>
    <w:link w:val="3"/>
    <w:rsid w:val="004A3912"/>
    <w:rPr>
      <w:rFonts w:ascii="Arial" w:eastAsia="細明體" w:hAnsi="Arial" w:cs="Times New Roman"/>
      <w:b/>
      <w:kern w:val="0"/>
      <w:sz w:val="36"/>
      <w:szCs w:val="20"/>
    </w:rPr>
  </w:style>
  <w:style w:type="paragraph" w:styleId="a4">
    <w:name w:val="List Paragraph"/>
    <w:aliases w:val="卑南壹"/>
    <w:basedOn w:val="a0"/>
    <w:link w:val="a5"/>
    <w:uiPriority w:val="34"/>
    <w:qFormat/>
    <w:rsid w:val="004A3912"/>
    <w:pPr>
      <w:widowControl/>
      <w:suppressAutoHyphens w:val="0"/>
      <w:autoSpaceDN/>
      <w:spacing w:before="0" w:after="0" w:line="240" w:lineRule="auto"/>
      <w:ind w:leftChars="200" w:left="480" w:firstLine="0"/>
      <w:jc w:val="both"/>
      <w:textAlignment w:val="auto"/>
    </w:pPr>
    <w:rPr>
      <w:rFonts w:asciiTheme="minorHAnsi" w:eastAsiaTheme="minorEastAsia" w:hAnsiTheme="minorHAnsi" w:cstheme="minorBidi"/>
      <w:kern w:val="2"/>
      <w:sz w:val="24"/>
      <w:szCs w:val="22"/>
    </w:rPr>
  </w:style>
  <w:style w:type="character" w:customStyle="1" w:styleId="a5">
    <w:name w:val="清單段落 字元"/>
    <w:aliases w:val="卑南壹 字元"/>
    <w:link w:val="a4"/>
    <w:uiPriority w:val="34"/>
    <w:locked/>
    <w:rsid w:val="004A3912"/>
  </w:style>
  <w:style w:type="paragraph" w:styleId="a6">
    <w:name w:val="TOC Heading"/>
    <w:basedOn w:val="1"/>
    <w:next w:val="a0"/>
    <w:uiPriority w:val="39"/>
    <w:unhideWhenUsed/>
    <w:qFormat/>
    <w:rsid w:val="004A3912"/>
    <w:pPr>
      <w:keepLines/>
      <w:spacing w:before="240" w:after="0" w:line="259" w:lineRule="auto"/>
      <w:outlineLvl w:val="9"/>
    </w:pPr>
    <w:rPr>
      <w:b w:val="0"/>
      <w:bCs w:val="0"/>
      <w:color w:val="2F5496" w:themeColor="accent1" w:themeShade="BF"/>
      <w:kern w:val="0"/>
      <w:sz w:val="32"/>
      <w:szCs w:val="32"/>
    </w:rPr>
  </w:style>
  <w:style w:type="table" w:styleId="a7">
    <w:name w:val="Table Grid"/>
    <w:basedOn w:val="a2"/>
    <w:uiPriority w:val="39"/>
    <w:rsid w:val="00650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E55F1"/>
    <w:pPr>
      <w:widowControl w:val="0"/>
      <w:suppressAutoHyphens/>
      <w:autoSpaceDN w:val="0"/>
      <w:jc w:val="left"/>
      <w:textAlignment w:val="baseline"/>
    </w:pPr>
    <w:rPr>
      <w:rFonts w:ascii="Times New Roman" w:eastAsia="新細明體, PMingLiU" w:hAnsi="Times New Roman" w:cs="Times New Roman"/>
      <w:kern w:val="3"/>
      <w:szCs w:val="24"/>
    </w:rPr>
  </w:style>
  <w:style w:type="paragraph" w:customStyle="1" w:styleId="11">
    <w:name w:val="頁尾1"/>
    <w:basedOn w:val="Standard"/>
    <w:rsid w:val="00EE55F1"/>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9</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2025-01-22T03:57:00Z</dcterms:created>
  <dcterms:modified xsi:type="dcterms:W3CDTF">2025-02-14T07:31:00Z</dcterms:modified>
</cp:coreProperties>
</file>